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407"/>
        <w:gridCol w:w="237"/>
        <w:gridCol w:w="5103"/>
      </w:tblGrid>
      <w:tr w:rsidR="00F41AD5" w:rsidRPr="005B29D0" w:rsidTr="00F41AD5">
        <w:tc>
          <w:tcPr>
            <w:tcW w:w="4407" w:type="dxa"/>
          </w:tcPr>
          <w:p w:rsidR="00F41AD5" w:rsidRPr="00281A0F" w:rsidRDefault="00F41AD5" w:rsidP="00EA66DF">
            <w:pPr>
              <w:rPr>
                <w:bCs/>
              </w:rPr>
            </w:pPr>
            <w:r w:rsidRPr="00281A0F">
              <w:rPr>
                <w:bCs/>
              </w:rPr>
              <w:t>Маладзечанскі  раённы</w:t>
            </w:r>
          </w:p>
          <w:p w:rsidR="00F41AD5" w:rsidRPr="00281A0F" w:rsidRDefault="00F41AD5" w:rsidP="00EA66DF">
            <w:pPr>
              <w:rPr>
                <w:bCs/>
              </w:rPr>
            </w:pPr>
            <w:r w:rsidRPr="00281A0F">
              <w:rPr>
                <w:bCs/>
              </w:rPr>
              <w:t>выканаўчы  камітэт</w:t>
            </w:r>
          </w:p>
          <w:p w:rsidR="00F41AD5" w:rsidRPr="00281A0F" w:rsidRDefault="00F41AD5" w:rsidP="00EA66DF">
            <w:pPr>
              <w:rPr>
                <w:bCs/>
                <w:sz w:val="16"/>
                <w:szCs w:val="16"/>
              </w:rPr>
            </w:pPr>
          </w:p>
          <w:p w:rsidR="00F41AD5" w:rsidRPr="00E14834" w:rsidRDefault="00F41AD5" w:rsidP="00E14834">
            <w:pPr>
              <w:rPr>
                <w:bCs/>
                <w:sz w:val="28"/>
                <w:szCs w:val="28"/>
              </w:rPr>
            </w:pPr>
            <w:r w:rsidRPr="00281A0F">
              <w:rPr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37" w:type="dxa"/>
          </w:tcPr>
          <w:p w:rsidR="00F41AD5" w:rsidRPr="00281A0F" w:rsidRDefault="00F41AD5" w:rsidP="00EA66DF"/>
        </w:tc>
        <w:tc>
          <w:tcPr>
            <w:tcW w:w="5103" w:type="dxa"/>
          </w:tcPr>
          <w:p w:rsidR="00F41AD5" w:rsidRPr="00281A0F" w:rsidRDefault="00F41AD5" w:rsidP="00EA66DF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281A0F">
              <w:rPr>
                <w:bCs/>
                <w:sz w:val="24"/>
              </w:rPr>
              <w:t xml:space="preserve">Молодечненский  районный </w:t>
            </w:r>
          </w:p>
          <w:p w:rsidR="00F41AD5" w:rsidRPr="00281A0F" w:rsidRDefault="00F41AD5" w:rsidP="00EA66DF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281A0F">
              <w:rPr>
                <w:bCs/>
                <w:sz w:val="24"/>
              </w:rPr>
              <w:t>исполнительный  комитет</w:t>
            </w:r>
          </w:p>
          <w:p w:rsidR="00F41AD5" w:rsidRPr="00281A0F" w:rsidRDefault="00F41AD5" w:rsidP="00EA66DF">
            <w:pPr>
              <w:pStyle w:val="3"/>
              <w:tabs>
                <w:tab w:val="left" w:pos="5400"/>
              </w:tabs>
              <w:ind w:left="80"/>
              <w:rPr>
                <w:bCs/>
                <w:sz w:val="16"/>
                <w:szCs w:val="16"/>
              </w:rPr>
            </w:pPr>
          </w:p>
          <w:p w:rsidR="00F41AD5" w:rsidRPr="00281A0F" w:rsidRDefault="000F201F" w:rsidP="00EA66DF">
            <w:pPr>
              <w:pStyle w:val="3"/>
              <w:ind w:left="8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УПРАВЛЕНИЕ ПО ОБРАЗОВАНИЮ</w:t>
            </w:r>
          </w:p>
          <w:p w:rsidR="00F41AD5" w:rsidRPr="00281A0F" w:rsidRDefault="00F41AD5" w:rsidP="00E14834">
            <w:pPr>
              <w:ind w:left="80"/>
              <w:rPr>
                <w:sz w:val="16"/>
                <w:szCs w:val="16"/>
              </w:rPr>
            </w:pPr>
          </w:p>
        </w:tc>
      </w:tr>
      <w:tr w:rsidR="00282902" w:rsidRPr="005B29D0" w:rsidTr="00F41AD5">
        <w:tc>
          <w:tcPr>
            <w:tcW w:w="4407" w:type="dxa"/>
          </w:tcPr>
          <w:p w:rsidR="00282902" w:rsidRPr="00281A0F" w:rsidRDefault="00282902" w:rsidP="00EA66DF">
            <w:pPr>
              <w:rPr>
                <w:bCs/>
                <w:sz w:val="28"/>
                <w:szCs w:val="28"/>
              </w:rPr>
            </w:pPr>
            <w:r w:rsidRPr="00281A0F">
              <w:rPr>
                <w:bCs/>
                <w:sz w:val="28"/>
                <w:szCs w:val="28"/>
              </w:rPr>
              <w:t>ЗАГАД</w:t>
            </w:r>
          </w:p>
          <w:p w:rsidR="00282902" w:rsidRPr="00706549" w:rsidRDefault="00DA29EC" w:rsidP="00EA66DF">
            <w:pPr>
              <w:rPr>
                <w:bCs/>
              </w:rPr>
            </w:pPr>
            <w:r>
              <w:rPr>
                <w:bCs/>
              </w:rPr>
              <w:t xml:space="preserve">01.08.2024 </w:t>
            </w:r>
            <w:r w:rsidR="006A4D03">
              <w:rPr>
                <w:bCs/>
              </w:rPr>
              <w:t xml:space="preserve">№ </w:t>
            </w:r>
            <w:r>
              <w:rPr>
                <w:bCs/>
              </w:rPr>
              <w:t>590</w:t>
            </w:r>
          </w:p>
          <w:p w:rsidR="00282902" w:rsidRPr="00281A0F" w:rsidRDefault="00282902" w:rsidP="00EA66DF">
            <w:pPr>
              <w:rPr>
                <w:bCs/>
              </w:rPr>
            </w:pPr>
            <w:r w:rsidRPr="00281A0F">
              <w:rPr>
                <w:bCs/>
              </w:rPr>
              <w:t>г. Маладзечна</w:t>
            </w:r>
          </w:p>
        </w:tc>
        <w:tc>
          <w:tcPr>
            <w:tcW w:w="237" w:type="dxa"/>
          </w:tcPr>
          <w:p w:rsidR="00282902" w:rsidRPr="000F3DAA" w:rsidRDefault="00282902" w:rsidP="00EA66D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82902" w:rsidRPr="00281A0F" w:rsidRDefault="00282902" w:rsidP="00EA66DF">
            <w:pPr>
              <w:pStyle w:val="3"/>
              <w:tabs>
                <w:tab w:val="left" w:pos="5400"/>
              </w:tabs>
              <w:ind w:left="80"/>
              <w:rPr>
                <w:bCs/>
                <w:szCs w:val="28"/>
              </w:rPr>
            </w:pPr>
            <w:r w:rsidRPr="00281A0F">
              <w:rPr>
                <w:bCs/>
                <w:szCs w:val="28"/>
              </w:rPr>
              <w:t>ПРИКАЗ</w:t>
            </w:r>
          </w:p>
          <w:p w:rsidR="00282902" w:rsidRPr="00281A0F" w:rsidRDefault="00282902" w:rsidP="00EA66DF">
            <w:pPr>
              <w:pStyle w:val="3"/>
              <w:tabs>
                <w:tab w:val="left" w:pos="5400"/>
              </w:tabs>
              <w:ind w:left="80"/>
              <w:rPr>
                <w:bCs/>
                <w:szCs w:val="28"/>
              </w:rPr>
            </w:pPr>
          </w:p>
          <w:p w:rsidR="00282902" w:rsidRPr="00281A0F" w:rsidRDefault="00282902" w:rsidP="00EA66DF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281A0F">
              <w:rPr>
                <w:bCs/>
                <w:sz w:val="24"/>
              </w:rPr>
              <w:t>г. Молодечно</w:t>
            </w:r>
          </w:p>
        </w:tc>
      </w:tr>
    </w:tbl>
    <w:p w:rsidR="00282902" w:rsidRDefault="00282902" w:rsidP="00282902">
      <w:pPr>
        <w:jc w:val="both"/>
        <w:rPr>
          <w:sz w:val="30"/>
          <w:szCs w:val="30"/>
        </w:rPr>
      </w:pPr>
    </w:p>
    <w:p w:rsidR="00282902" w:rsidRDefault="00282902" w:rsidP="006A4D03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CD5B2F">
        <w:rPr>
          <w:sz w:val="30"/>
          <w:szCs w:val="30"/>
        </w:rPr>
        <w:t xml:space="preserve"> </w:t>
      </w:r>
      <w:r w:rsidRPr="00A26614">
        <w:rPr>
          <w:sz w:val="30"/>
          <w:szCs w:val="30"/>
        </w:rPr>
        <w:t xml:space="preserve"> </w:t>
      </w:r>
      <w:r>
        <w:rPr>
          <w:sz w:val="30"/>
          <w:szCs w:val="30"/>
        </w:rPr>
        <w:t>проведении</w:t>
      </w:r>
      <w:r w:rsidR="00CD5B2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5277E3">
        <w:rPr>
          <w:sz w:val="30"/>
          <w:szCs w:val="30"/>
        </w:rPr>
        <w:t>районного</w:t>
      </w:r>
      <w:r w:rsidR="009D3210">
        <w:rPr>
          <w:sz w:val="30"/>
          <w:szCs w:val="30"/>
        </w:rPr>
        <w:t xml:space="preserve">  </w:t>
      </w:r>
      <w:r>
        <w:rPr>
          <w:sz w:val="30"/>
          <w:szCs w:val="30"/>
        </w:rPr>
        <w:t>этапа</w:t>
      </w:r>
    </w:p>
    <w:p w:rsidR="00AA403F" w:rsidRDefault="009D3210" w:rsidP="006A4D03">
      <w:pPr>
        <w:spacing w:line="240" w:lineRule="exact"/>
        <w:rPr>
          <w:sz w:val="30"/>
          <w:szCs w:val="30"/>
        </w:rPr>
      </w:pPr>
      <w:r w:rsidRPr="00DA29EC">
        <w:rPr>
          <w:sz w:val="30"/>
          <w:szCs w:val="30"/>
        </w:rPr>
        <w:t xml:space="preserve">областного </w:t>
      </w:r>
      <w:r w:rsidR="00282902">
        <w:rPr>
          <w:sz w:val="30"/>
          <w:szCs w:val="30"/>
        </w:rPr>
        <w:t>конкурса</w:t>
      </w:r>
      <w:r w:rsidR="00AA403F">
        <w:rPr>
          <w:sz w:val="30"/>
          <w:szCs w:val="30"/>
        </w:rPr>
        <w:t xml:space="preserve"> на лучшую</w:t>
      </w:r>
    </w:p>
    <w:p w:rsidR="00282902" w:rsidRPr="006C6347" w:rsidRDefault="00AA403F" w:rsidP="00AA403F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сувенирную работу</w:t>
      </w:r>
    </w:p>
    <w:p w:rsidR="00282902" w:rsidRDefault="00282902" w:rsidP="00282902">
      <w:pPr>
        <w:jc w:val="both"/>
        <w:rPr>
          <w:sz w:val="30"/>
          <w:szCs w:val="30"/>
        </w:rPr>
      </w:pPr>
    </w:p>
    <w:p w:rsidR="00AA403F" w:rsidRPr="009D3210" w:rsidRDefault="00AA403F" w:rsidP="00AA403F">
      <w:pPr>
        <w:pStyle w:val="a6"/>
        <w:tabs>
          <w:tab w:val="left" w:pos="0"/>
          <w:tab w:val="left" w:pos="1134"/>
          <w:tab w:val="left" w:pos="1701"/>
        </w:tabs>
        <w:ind w:left="0" w:firstLine="709"/>
        <w:jc w:val="both"/>
        <w:rPr>
          <w:sz w:val="30"/>
          <w:szCs w:val="30"/>
        </w:rPr>
      </w:pPr>
      <w:r w:rsidRPr="009D3210">
        <w:rPr>
          <w:sz w:val="30"/>
          <w:szCs w:val="30"/>
        </w:rPr>
        <w:t>На основании приказа главного управления по образованию от 26.07.2024 года № 440 «О проведении</w:t>
      </w:r>
      <w:r w:rsidR="009D3210" w:rsidRPr="009D3210">
        <w:rPr>
          <w:sz w:val="30"/>
          <w:szCs w:val="30"/>
        </w:rPr>
        <w:t xml:space="preserve"> областного конкурса на лучшую сувенирную работу», с</w:t>
      </w:r>
      <w:r w:rsidRPr="009D3210">
        <w:rPr>
          <w:sz w:val="30"/>
          <w:szCs w:val="30"/>
        </w:rPr>
        <w:t xml:space="preserve"> целью дальнейшего разви</w:t>
      </w:r>
      <w:r w:rsidR="009D3210" w:rsidRPr="009D3210">
        <w:rPr>
          <w:sz w:val="30"/>
          <w:szCs w:val="30"/>
        </w:rPr>
        <w:t xml:space="preserve">тия изобразительного искусства </w:t>
      </w:r>
      <w:r w:rsidRPr="009D3210">
        <w:rPr>
          <w:sz w:val="30"/>
          <w:szCs w:val="30"/>
        </w:rPr>
        <w:t>и декоративно-прикладного творчества, повышения уровня художественного мастерства педагогов учреждений дошкольного, общего среднего, среднего специального, доп</w:t>
      </w:r>
      <w:r w:rsidR="00E776BC">
        <w:rPr>
          <w:sz w:val="30"/>
          <w:szCs w:val="30"/>
        </w:rPr>
        <w:t xml:space="preserve">олнительного образования детей </w:t>
      </w:r>
      <w:r w:rsidRPr="009D3210">
        <w:rPr>
          <w:sz w:val="30"/>
          <w:szCs w:val="30"/>
        </w:rPr>
        <w:t>и молодежи, распространения лучшего опыта работы в</w:t>
      </w:r>
      <w:r w:rsidR="00E776BC">
        <w:rPr>
          <w:sz w:val="30"/>
          <w:szCs w:val="30"/>
        </w:rPr>
        <w:t> </w:t>
      </w:r>
      <w:r w:rsidRPr="009D3210">
        <w:rPr>
          <w:sz w:val="30"/>
          <w:szCs w:val="30"/>
        </w:rPr>
        <w:t>направлении   изобразительного искусства и декоративно-прикладного творчества</w:t>
      </w:r>
    </w:p>
    <w:p w:rsidR="00AA403F" w:rsidRPr="009D3210" w:rsidRDefault="00AA403F" w:rsidP="00AA403F">
      <w:pPr>
        <w:rPr>
          <w:sz w:val="30"/>
          <w:szCs w:val="30"/>
        </w:rPr>
      </w:pPr>
      <w:r w:rsidRPr="009D3210">
        <w:rPr>
          <w:sz w:val="30"/>
          <w:szCs w:val="30"/>
        </w:rPr>
        <w:t>ПРИКАЗЫВАЮ:</w:t>
      </w:r>
    </w:p>
    <w:p w:rsidR="007349D8" w:rsidRPr="009D3210" w:rsidRDefault="00282902" w:rsidP="007349D8">
      <w:pPr>
        <w:ind w:firstLine="709"/>
        <w:jc w:val="both"/>
        <w:rPr>
          <w:sz w:val="30"/>
          <w:szCs w:val="30"/>
        </w:rPr>
      </w:pPr>
      <w:r w:rsidRPr="009D3210">
        <w:rPr>
          <w:sz w:val="30"/>
          <w:szCs w:val="30"/>
          <w:lang w:val="be-BY"/>
        </w:rPr>
        <w:t>1. Г</w:t>
      </w:r>
      <w:r w:rsidR="006E341A" w:rsidRPr="009D3210">
        <w:rPr>
          <w:sz w:val="30"/>
          <w:szCs w:val="30"/>
          <w:lang w:val="be-BY"/>
        </w:rPr>
        <w:t>осударственному</w:t>
      </w:r>
      <w:r w:rsidR="00B07848" w:rsidRPr="009D3210">
        <w:rPr>
          <w:sz w:val="30"/>
          <w:szCs w:val="30"/>
          <w:lang w:val="be-BY"/>
        </w:rPr>
        <w:t xml:space="preserve"> учрежден</w:t>
      </w:r>
      <w:r w:rsidR="006E341A" w:rsidRPr="009D3210">
        <w:rPr>
          <w:sz w:val="30"/>
          <w:szCs w:val="30"/>
          <w:lang w:val="be-BY"/>
        </w:rPr>
        <w:t>ию</w:t>
      </w:r>
      <w:r w:rsidR="003C7B9D" w:rsidRPr="009D3210">
        <w:rPr>
          <w:sz w:val="30"/>
          <w:szCs w:val="30"/>
          <w:lang w:val="be-BY"/>
        </w:rPr>
        <w:t xml:space="preserve"> </w:t>
      </w:r>
      <w:r w:rsidR="00B07848" w:rsidRPr="009D3210">
        <w:rPr>
          <w:sz w:val="30"/>
          <w:szCs w:val="30"/>
          <w:lang w:val="be-BY"/>
        </w:rPr>
        <w:t>образования</w:t>
      </w:r>
      <w:r w:rsidR="006F606D" w:rsidRPr="009D3210">
        <w:rPr>
          <w:sz w:val="30"/>
          <w:szCs w:val="30"/>
          <w:lang w:val="be-BY"/>
        </w:rPr>
        <w:t xml:space="preserve"> </w:t>
      </w:r>
      <w:r w:rsidRPr="009D3210">
        <w:rPr>
          <w:sz w:val="30"/>
          <w:szCs w:val="30"/>
        </w:rPr>
        <w:t>«</w:t>
      </w:r>
      <w:r w:rsidRPr="009D3210">
        <w:rPr>
          <w:sz w:val="30"/>
          <w:szCs w:val="30"/>
          <w:lang w:val="be-BY"/>
        </w:rPr>
        <w:t>Молодечненский</w:t>
      </w:r>
      <w:r w:rsidR="00B07848" w:rsidRPr="009D3210">
        <w:rPr>
          <w:sz w:val="30"/>
          <w:szCs w:val="30"/>
          <w:lang w:val="be-BY"/>
        </w:rPr>
        <w:t xml:space="preserve"> центр творчества детей и молоде</w:t>
      </w:r>
      <w:r w:rsidRPr="009D3210">
        <w:rPr>
          <w:sz w:val="30"/>
          <w:szCs w:val="30"/>
          <w:lang w:val="be-BY"/>
        </w:rPr>
        <w:t xml:space="preserve">жи </w:t>
      </w:r>
      <w:r w:rsidRPr="009D3210">
        <w:rPr>
          <w:sz w:val="30"/>
          <w:szCs w:val="30"/>
        </w:rPr>
        <w:t>«</w:t>
      </w:r>
      <w:r w:rsidRPr="009D3210">
        <w:rPr>
          <w:sz w:val="30"/>
          <w:szCs w:val="30"/>
          <w:lang w:val="be-BY"/>
        </w:rPr>
        <w:t>Малад</w:t>
      </w:r>
      <w:r w:rsidR="003C7B9D" w:rsidRPr="009D3210">
        <w:rPr>
          <w:sz w:val="30"/>
          <w:szCs w:val="30"/>
          <w:lang w:val="be-BY"/>
        </w:rPr>
        <w:t>з</w:t>
      </w:r>
      <w:r w:rsidRPr="009D3210">
        <w:rPr>
          <w:sz w:val="30"/>
          <w:szCs w:val="30"/>
          <w:lang w:val="be-BY"/>
        </w:rPr>
        <w:t>ик</w:t>
      </w:r>
      <w:r w:rsidRPr="009D3210">
        <w:rPr>
          <w:sz w:val="30"/>
          <w:szCs w:val="30"/>
        </w:rPr>
        <w:t>»</w:t>
      </w:r>
      <w:r w:rsidRPr="009D3210">
        <w:rPr>
          <w:sz w:val="30"/>
          <w:szCs w:val="30"/>
          <w:lang w:val="be-BY"/>
        </w:rPr>
        <w:t xml:space="preserve"> </w:t>
      </w:r>
      <w:r w:rsidR="00697959" w:rsidRPr="009D3210">
        <w:rPr>
          <w:sz w:val="30"/>
          <w:szCs w:val="30"/>
        </w:rPr>
        <w:t xml:space="preserve">(Устюшенко Н.П.) </w:t>
      </w:r>
      <w:r w:rsidR="006F606D" w:rsidRPr="009D3210">
        <w:rPr>
          <w:sz w:val="30"/>
          <w:szCs w:val="30"/>
        </w:rPr>
        <w:t xml:space="preserve">организовать и </w:t>
      </w:r>
      <w:r w:rsidRPr="009D3210">
        <w:rPr>
          <w:sz w:val="30"/>
          <w:szCs w:val="30"/>
          <w:lang w:val="be-BY"/>
        </w:rPr>
        <w:t>провести районный этап</w:t>
      </w:r>
      <w:r w:rsidRPr="009D3210">
        <w:rPr>
          <w:sz w:val="30"/>
          <w:szCs w:val="30"/>
        </w:rPr>
        <w:t xml:space="preserve"> </w:t>
      </w:r>
      <w:r w:rsidR="009D3210" w:rsidRPr="009D3210">
        <w:rPr>
          <w:sz w:val="30"/>
          <w:szCs w:val="30"/>
        </w:rPr>
        <w:t xml:space="preserve">областного конкурса на лучшую сувенирную работу (далее – </w:t>
      </w:r>
      <w:r w:rsidR="006F606D" w:rsidRPr="009D3210">
        <w:rPr>
          <w:sz w:val="30"/>
          <w:szCs w:val="30"/>
        </w:rPr>
        <w:t xml:space="preserve">конкурс) в период </w:t>
      </w:r>
      <w:r w:rsidR="007349D8" w:rsidRPr="009D3210">
        <w:rPr>
          <w:sz w:val="30"/>
          <w:szCs w:val="30"/>
        </w:rPr>
        <w:t>с</w:t>
      </w:r>
      <w:r w:rsidR="006F606D" w:rsidRPr="009D3210">
        <w:rPr>
          <w:sz w:val="30"/>
          <w:szCs w:val="30"/>
        </w:rPr>
        <w:t xml:space="preserve"> </w:t>
      </w:r>
      <w:r w:rsidR="009D3210" w:rsidRPr="009D3210">
        <w:rPr>
          <w:sz w:val="30"/>
          <w:szCs w:val="30"/>
        </w:rPr>
        <w:t>12 августа 2024</w:t>
      </w:r>
      <w:r w:rsidR="00312B9E">
        <w:rPr>
          <w:sz w:val="30"/>
          <w:szCs w:val="30"/>
        </w:rPr>
        <w:t xml:space="preserve"> года по 18 </w:t>
      </w:r>
      <w:r w:rsidR="009D3210" w:rsidRPr="009D3210">
        <w:rPr>
          <w:sz w:val="30"/>
          <w:szCs w:val="30"/>
        </w:rPr>
        <w:t>октября</w:t>
      </w:r>
      <w:r w:rsidR="006A4D03" w:rsidRPr="009D3210">
        <w:rPr>
          <w:sz w:val="30"/>
          <w:szCs w:val="30"/>
        </w:rPr>
        <w:t xml:space="preserve"> 202</w:t>
      </w:r>
      <w:r w:rsidR="009D3210" w:rsidRPr="009D3210">
        <w:rPr>
          <w:sz w:val="30"/>
          <w:szCs w:val="30"/>
        </w:rPr>
        <w:t>4</w:t>
      </w:r>
      <w:r w:rsidR="007349D8" w:rsidRPr="009D3210">
        <w:rPr>
          <w:sz w:val="30"/>
          <w:szCs w:val="30"/>
        </w:rPr>
        <w:t xml:space="preserve"> года.</w:t>
      </w:r>
    </w:p>
    <w:p w:rsidR="006E0507" w:rsidRPr="009D3210" w:rsidRDefault="006F606D" w:rsidP="00D92F7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30"/>
          <w:szCs w:val="30"/>
          <w:lang w:val="be-BY"/>
        </w:rPr>
      </w:pPr>
      <w:r w:rsidRPr="009D3210">
        <w:rPr>
          <w:sz w:val="30"/>
          <w:szCs w:val="30"/>
        </w:rPr>
        <w:t>2</w:t>
      </w:r>
      <w:r w:rsidR="00D92F75" w:rsidRPr="009D3210">
        <w:rPr>
          <w:sz w:val="30"/>
          <w:szCs w:val="30"/>
        </w:rPr>
        <w:t xml:space="preserve">. </w:t>
      </w:r>
      <w:r w:rsidR="00CC5165" w:rsidRPr="009D3210">
        <w:rPr>
          <w:sz w:val="30"/>
          <w:szCs w:val="30"/>
          <w:lang w:val="be-BY"/>
        </w:rPr>
        <w:t>Руководителям учреждений образования</w:t>
      </w:r>
      <w:r w:rsidR="006E0507" w:rsidRPr="009D3210">
        <w:rPr>
          <w:sz w:val="30"/>
          <w:szCs w:val="30"/>
          <w:lang w:val="be-BY"/>
        </w:rPr>
        <w:t>:</w:t>
      </w:r>
    </w:p>
    <w:p w:rsidR="00D92F75" w:rsidRPr="009D3210" w:rsidRDefault="006E0507" w:rsidP="00D92F7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30"/>
          <w:szCs w:val="30"/>
        </w:rPr>
      </w:pPr>
      <w:r w:rsidRPr="009D3210">
        <w:rPr>
          <w:sz w:val="30"/>
          <w:szCs w:val="30"/>
          <w:lang w:val="be-BY"/>
        </w:rPr>
        <w:t>2.1</w:t>
      </w:r>
      <w:r w:rsidR="00CC5165" w:rsidRPr="009D3210">
        <w:rPr>
          <w:sz w:val="30"/>
          <w:szCs w:val="30"/>
          <w:lang w:val="be-BY"/>
        </w:rPr>
        <w:t xml:space="preserve"> </w:t>
      </w:r>
      <w:r w:rsidR="00D92F75" w:rsidRPr="009D3210">
        <w:rPr>
          <w:sz w:val="30"/>
          <w:szCs w:val="30"/>
        </w:rPr>
        <w:t xml:space="preserve">обеспечить условия для качественной подготовки </w:t>
      </w:r>
      <w:r w:rsidR="00D92F75" w:rsidRPr="009D3210">
        <w:rPr>
          <w:sz w:val="30"/>
          <w:szCs w:val="30"/>
          <w:lang w:val="be-BY"/>
        </w:rPr>
        <w:t>конкурсных работ</w:t>
      </w:r>
      <w:r w:rsidR="00D92F75" w:rsidRPr="009D3210">
        <w:rPr>
          <w:sz w:val="30"/>
          <w:szCs w:val="30"/>
        </w:rPr>
        <w:t>;</w:t>
      </w:r>
    </w:p>
    <w:p w:rsidR="00A2794F" w:rsidRPr="009D3210" w:rsidRDefault="006E0507" w:rsidP="00D92F7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30"/>
          <w:szCs w:val="30"/>
        </w:rPr>
      </w:pPr>
      <w:r w:rsidRPr="009D3210">
        <w:rPr>
          <w:sz w:val="30"/>
          <w:szCs w:val="30"/>
        </w:rPr>
        <w:t>2.2</w:t>
      </w:r>
      <w:r w:rsidR="00D92F75" w:rsidRPr="009D3210">
        <w:rPr>
          <w:sz w:val="30"/>
          <w:szCs w:val="30"/>
        </w:rPr>
        <w:t xml:space="preserve">. </w:t>
      </w:r>
      <w:r w:rsidR="00090526" w:rsidRPr="009D3210">
        <w:rPr>
          <w:sz w:val="30"/>
          <w:szCs w:val="30"/>
        </w:rPr>
        <w:t xml:space="preserve">осуществить своевременную доставку </w:t>
      </w:r>
      <w:r w:rsidR="00090526" w:rsidRPr="009D3210">
        <w:rPr>
          <w:sz w:val="30"/>
          <w:szCs w:val="30"/>
          <w:lang w:val="be-BY"/>
        </w:rPr>
        <w:t>работ</w:t>
      </w:r>
      <w:r w:rsidR="00090526" w:rsidRPr="009D3210">
        <w:rPr>
          <w:sz w:val="30"/>
          <w:szCs w:val="30"/>
        </w:rPr>
        <w:t xml:space="preserve"> </w:t>
      </w:r>
      <w:r w:rsidR="006A4D03" w:rsidRPr="009D3210">
        <w:rPr>
          <w:sz w:val="30"/>
          <w:szCs w:val="30"/>
        </w:rPr>
        <w:t>в г</w:t>
      </w:r>
      <w:r w:rsidR="006E341A" w:rsidRPr="009D3210">
        <w:rPr>
          <w:sz w:val="30"/>
          <w:szCs w:val="30"/>
        </w:rPr>
        <w:t>осударств</w:t>
      </w:r>
      <w:r w:rsidR="003C7B9D" w:rsidRPr="009D3210">
        <w:rPr>
          <w:sz w:val="30"/>
          <w:szCs w:val="30"/>
        </w:rPr>
        <w:t xml:space="preserve">енное учреждение </w:t>
      </w:r>
      <w:r w:rsidR="006E341A" w:rsidRPr="009D3210">
        <w:rPr>
          <w:sz w:val="30"/>
          <w:szCs w:val="30"/>
        </w:rPr>
        <w:t xml:space="preserve">образования </w:t>
      </w:r>
      <w:r w:rsidR="00021B83" w:rsidRPr="009D3210">
        <w:rPr>
          <w:sz w:val="30"/>
          <w:szCs w:val="30"/>
        </w:rPr>
        <w:t>«Молодечненский центр творчества детей и</w:t>
      </w:r>
      <w:r w:rsidR="009D3210" w:rsidRPr="009D3210">
        <w:rPr>
          <w:sz w:val="30"/>
          <w:szCs w:val="30"/>
        </w:rPr>
        <w:t> </w:t>
      </w:r>
      <w:r w:rsidR="00021B83" w:rsidRPr="009D3210">
        <w:rPr>
          <w:sz w:val="30"/>
          <w:szCs w:val="30"/>
        </w:rPr>
        <w:t>молодежи «Малад</w:t>
      </w:r>
      <w:r w:rsidR="003C7B9D" w:rsidRPr="009D3210">
        <w:rPr>
          <w:sz w:val="30"/>
          <w:szCs w:val="30"/>
        </w:rPr>
        <w:t>з</w:t>
      </w:r>
      <w:r w:rsidR="00021B83" w:rsidRPr="009D3210">
        <w:rPr>
          <w:sz w:val="30"/>
          <w:szCs w:val="30"/>
        </w:rPr>
        <w:t>ик»</w:t>
      </w:r>
      <w:r w:rsidR="001B2F85" w:rsidRPr="009D3210">
        <w:rPr>
          <w:sz w:val="30"/>
          <w:szCs w:val="30"/>
        </w:rPr>
        <w:t xml:space="preserve"> до </w:t>
      </w:r>
      <w:r w:rsidR="00312B9E">
        <w:rPr>
          <w:sz w:val="30"/>
          <w:szCs w:val="30"/>
        </w:rPr>
        <w:t>18</w:t>
      </w:r>
      <w:r w:rsidR="009D3210" w:rsidRPr="009D3210">
        <w:rPr>
          <w:sz w:val="30"/>
          <w:szCs w:val="30"/>
        </w:rPr>
        <w:t xml:space="preserve"> октября 2024</w:t>
      </w:r>
      <w:r w:rsidR="001B2F85" w:rsidRPr="009D3210">
        <w:rPr>
          <w:sz w:val="30"/>
          <w:szCs w:val="30"/>
        </w:rPr>
        <w:t xml:space="preserve"> года</w:t>
      </w:r>
      <w:r w:rsidR="00922D87" w:rsidRPr="009D3210">
        <w:rPr>
          <w:sz w:val="30"/>
          <w:szCs w:val="30"/>
        </w:rPr>
        <w:t>.</w:t>
      </w:r>
    </w:p>
    <w:p w:rsidR="003C7B9D" w:rsidRPr="009D3210" w:rsidRDefault="00090526" w:rsidP="003C7B9D">
      <w:pPr>
        <w:ind w:firstLine="360"/>
        <w:jc w:val="both"/>
        <w:rPr>
          <w:sz w:val="30"/>
          <w:szCs w:val="30"/>
        </w:rPr>
      </w:pPr>
      <w:r w:rsidRPr="009D3210">
        <w:rPr>
          <w:sz w:val="30"/>
          <w:szCs w:val="30"/>
        </w:rPr>
        <w:t xml:space="preserve">3. Контроль за исполнением приказа возложить на заместителя начальника </w:t>
      </w:r>
      <w:r w:rsidR="003C7B9D" w:rsidRPr="009D3210">
        <w:rPr>
          <w:sz w:val="30"/>
          <w:szCs w:val="30"/>
        </w:rPr>
        <w:t>Лозовик Т.В.</w:t>
      </w:r>
    </w:p>
    <w:p w:rsidR="00282902" w:rsidRPr="009D3210" w:rsidRDefault="00282902" w:rsidP="007349D8">
      <w:pPr>
        <w:pStyle w:val="a6"/>
        <w:tabs>
          <w:tab w:val="left" w:pos="6804"/>
        </w:tabs>
        <w:ind w:left="0" w:firstLine="708"/>
        <w:jc w:val="both"/>
        <w:rPr>
          <w:sz w:val="30"/>
          <w:szCs w:val="30"/>
        </w:rPr>
      </w:pPr>
    </w:p>
    <w:p w:rsidR="00CC5165" w:rsidRPr="009D3210" w:rsidRDefault="00CC5165" w:rsidP="007349D8">
      <w:pPr>
        <w:pStyle w:val="a6"/>
        <w:tabs>
          <w:tab w:val="left" w:pos="6804"/>
        </w:tabs>
        <w:ind w:left="0" w:firstLine="708"/>
        <w:jc w:val="both"/>
        <w:rPr>
          <w:sz w:val="30"/>
          <w:szCs w:val="30"/>
        </w:rPr>
      </w:pPr>
    </w:p>
    <w:p w:rsidR="00CC5165" w:rsidRPr="009D3210" w:rsidRDefault="00DA29EC" w:rsidP="007349D8">
      <w:pPr>
        <w:rPr>
          <w:sz w:val="18"/>
          <w:szCs w:val="18"/>
        </w:rPr>
      </w:pPr>
      <w:r>
        <w:rPr>
          <w:sz w:val="30"/>
          <w:szCs w:val="30"/>
          <w:lang w:val="be-BY"/>
        </w:rPr>
        <w:t xml:space="preserve">Начальник управления   </w:t>
      </w:r>
      <w:r w:rsidR="00282902" w:rsidRPr="009D3210">
        <w:rPr>
          <w:sz w:val="30"/>
          <w:szCs w:val="30"/>
          <w:lang w:val="be-BY"/>
        </w:rPr>
        <w:t xml:space="preserve"> </w:t>
      </w:r>
      <w:r w:rsidR="00333B67" w:rsidRPr="009D3210">
        <w:rPr>
          <w:sz w:val="30"/>
          <w:szCs w:val="30"/>
          <w:lang w:val="be-BY"/>
        </w:rPr>
        <w:t xml:space="preserve">  </w:t>
      </w:r>
      <w:r w:rsidR="00282902" w:rsidRPr="009D3210">
        <w:rPr>
          <w:sz w:val="30"/>
          <w:szCs w:val="30"/>
          <w:lang w:val="be-BY"/>
        </w:rPr>
        <w:t xml:space="preserve">     </w:t>
      </w:r>
      <w:r w:rsidR="006A4D03" w:rsidRPr="009D3210">
        <w:rPr>
          <w:i/>
          <w:sz w:val="30"/>
          <w:szCs w:val="30"/>
          <w:lang w:val="be-BY"/>
        </w:rPr>
        <w:t xml:space="preserve">   </w:t>
      </w:r>
      <w:r w:rsidR="003C7B9D" w:rsidRPr="009D3210">
        <w:rPr>
          <w:i/>
          <w:sz w:val="30"/>
          <w:szCs w:val="30"/>
          <w:lang w:val="be-BY"/>
        </w:rPr>
        <w:t xml:space="preserve">     </w:t>
      </w:r>
      <w:r>
        <w:rPr>
          <w:i/>
          <w:sz w:val="30"/>
          <w:szCs w:val="30"/>
          <w:lang w:val="be-BY"/>
        </w:rPr>
        <w:t xml:space="preserve">подпись </w:t>
      </w:r>
      <w:r w:rsidR="00282902" w:rsidRPr="009D3210">
        <w:rPr>
          <w:i/>
          <w:sz w:val="30"/>
          <w:szCs w:val="30"/>
          <w:lang w:val="be-BY"/>
        </w:rPr>
        <w:t xml:space="preserve"> </w:t>
      </w:r>
      <w:r w:rsidR="00282902" w:rsidRPr="009D3210">
        <w:rPr>
          <w:sz w:val="30"/>
          <w:szCs w:val="30"/>
          <w:lang w:val="be-BY"/>
        </w:rPr>
        <w:t xml:space="preserve">           </w:t>
      </w:r>
      <w:r w:rsidR="00333B67" w:rsidRPr="009D3210">
        <w:rPr>
          <w:sz w:val="30"/>
          <w:szCs w:val="30"/>
          <w:lang w:val="be-BY"/>
        </w:rPr>
        <w:t xml:space="preserve">           </w:t>
      </w:r>
      <w:r w:rsidR="003C7B9D" w:rsidRPr="009D3210">
        <w:rPr>
          <w:sz w:val="30"/>
          <w:szCs w:val="30"/>
          <w:lang w:val="be-BY"/>
        </w:rPr>
        <w:t>Л.В.Кохановская</w:t>
      </w:r>
      <w:r w:rsidR="007349D8" w:rsidRPr="009D3210">
        <w:rPr>
          <w:sz w:val="18"/>
          <w:szCs w:val="18"/>
        </w:rPr>
        <w:t xml:space="preserve">                        </w:t>
      </w:r>
    </w:p>
    <w:p w:rsidR="00CC5165" w:rsidRPr="009D3210" w:rsidRDefault="00CC5165" w:rsidP="007349D8">
      <w:pPr>
        <w:rPr>
          <w:sz w:val="18"/>
          <w:szCs w:val="18"/>
        </w:rPr>
      </w:pPr>
    </w:p>
    <w:p w:rsidR="00CC5165" w:rsidRDefault="00CC5165" w:rsidP="007349D8">
      <w:pPr>
        <w:rPr>
          <w:sz w:val="18"/>
          <w:szCs w:val="18"/>
        </w:rPr>
      </w:pPr>
    </w:p>
    <w:p w:rsidR="00CC5165" w:rsidRDefault="00CC5165" w:rsidP="007349D8">
      <w:pPr>
        <w:rPr>
          <w:sz w:val="18"/>
          <w:szCs w:val="18"/>
        </w:rPr>
      </w:pPr>
    </w:p>
    <w:p w:rsidR="00CC5165" w:rsidRDefault="00CC5165" w:rsidP="007349D8">
      <w:pPr>
        <w:rPr>
          <w:sz w:val="18"/>
          <w:szCs w:val="18"/>
        </w:rPr>
      </w:pPr>
    </w:p>
    <w:p w:rsidR="00CC5165" w:rsidRDefault="00CC5165" w:rsidP="007349D8">
      <w:pPr>
        <w:rPr>
          <w:sz w:val="18"/>
          <w:szCs w:val="18"/>
        </w:rPr>
      </w:pPr>
    </w:p>
    <w:p w:rsidR="00B65826" w:rsidRDefault="00B65826" w:rsidP="007349D8">
      <w:pPr>
        <w:rPr>
          <w:sz w:val="18"/>
          <w:szCs w:val="18"/>
        </w:rPr>
      </w:pPr>
    </w:p>
    <w:p w:rsidR="00CC5165" w:rsidRDefault="00CC5165" w:rsidP="007349D8">
      <w:pPr>
        <w:rPr>
          <w:sz w:val="18"/>
          <w:szCs w:val="18"/>
        </w:rPr>
      </w:pPr>
    </w:p>
    <w:p w:rsidR="00297E5E" w:rsidRDefault="003C7B9D" w:rsidP="00297E5E">
      <w:pPr>
        <w:rPr>
          <w:sz w:val="18"/>
          <w:szCs w:val="18"/>
        </w:rPr>
      </w:pPr>
      <w:r>
        <w:rPr>
          <w:sz w:val="18"/>
          <w:szCs w:val="18"/>
        </w:rPr>
        <w:t>Гриб</w:t>
      </w:r>
      <w:r w:rsidR="006A4D03">
        <w:rPr>
          <w:sz w:val="18"/>
          <w:szCs w:val="18"/>
        </w:rPr>
        <w:t xml:space="preserve"> 77 40 31</w:t>
      </w:r>
      <w:r w:rsidR="00297E5E" w:rsidRPr="00297E5E">
        <w:rPr>
          <w:sz w:val="18"/>
          <w:szCs w:val="18"/>
        </w:rPr>
        <w:t xml:space="preserve"> </w:t>
      </w:r>
    </w:p>
    <w:p w:rsidR="003C7B9D" w:rsidRPr="003C7B9D" w:rsidRDefault="003C7B9D" w:rsidP="003C7B9D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</w:rPr>
        <w:t>Устюшенко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be-BY"/>
        </w:rPr>
        <w:t>50 05 01</w:t>
      </w:r>
    </w:p>
    <w:p w:rsidR="00297E5E" w:rsidRDefault="00297E5E" w:rsidP="00297E5E">
      <w:pPr>
        <w:rPr>
          <w:sz w:val="18"/>
          <w:szCs w:val="18"/>
        </w:rPr>
      </w:pPr>
      <w:r>
        <w:rPr>
          <w:sz w:val="18"/>
          <w:szCs w:val="18"/>
        </w:rPr>
        <w:t xml:space="preserve">Савицкая </w:t>
      </w:r>
      <w:r w:rsidRPr="008F32B0">
        <w:rPr>
          <w:sz w:val="18"/>
          <w:szCs w:val="18"/>
        </w:rPr>
        <w:t>58 05 1</w:t>
      </w:r>
      <w:r>
        <w:rPr>
          <w:sz w:val="18"/>
          <w:szCs w:val="18"/>
        </w:rPr>
        <w:t>3</w:t>
      </w:r>
    </w:p>
    <w:tbl>
      <w:tblPr>
        <w:tblStyle w:val="a7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B2F85" w:rsidTr="004D3DC7">
        <w:trPr>
          <w:trHeight w:val="1560"/>
        </w:trPr>
        <w:tc>
          <w:tcPr>
            <w:tcW w:w="4819" w:type="dxa"/>
          </w:tcPr>
          <w:p w:rsidR="00857897" w:rsidRDefault="00857897" w:rsidP="00857897">
            <w:pPr>
              <w:ind w:left="34" w:hanging="34"/>
              <w:jc w:val="both"/>
              <w:rPr>
                <w:sz w:val="30"/>
                <w:szCs w:val="30"/>
              </w:rPr>
            </w:pPr>
            <w:r w:rsidRPr="00857897">
              <w:rPr>
                <w:sz w:val="30"/>
                <w:szCs w:val="30"/>
              </w:rPr>
              <w:lastRenderedPageBreak/>
              <w:t>УТВЕРЖДЕНО</w:t>
            </w:r>
          </w:p>
          <w:p w:rsidR="00857897" w:rsidRDefault="001B2F85" w:rsidP="00857897">
            <w:pPr>
              <w:ind w:left="34" w:hanging="34"/>
              <w:jc w:val="both"/>
              <w:rPr>
                <w:sz w:val="30"/>
                <w:szCs w:val="30"/>
              </w:rPr>
            </w:pPr>
            <w:r w:rsidRPr="00EF7C83">
              <w:rPr>
                <w:sz w:val="30"/>
                <w:szCs w:val="30"/>
              </w:rPr>
              <w:t xml:space="preserve">Приказ начальника управления </w:t>
            </w:r>
          </w:p>
          <w:p w:rsidR="00CD5B2F" w:rsidRDefault="001B2F85" w:rsidP="00857897">
            <w:pPr>
              <w:ind w:left="34" w:hanging="34"/>
              <w:jc w:val="both"/>
              <w:rPr>
                <w:sz w:val="30"/>
                <w:szCs w:val="30"/>
              </w:rPr>
            </w:pPr>
            <w:r w:rsidRPr="00EF7C83">
              <w:rPr>
                <w:sz w:val="30"/>
                <w:szCs w:val="30"/>
              </w:rPr>
              <w:t>по</w:t>
            </w:r>
            <w:r>
              <w:rPr>
                <w:sz w:val="30"/>
                <w:szCs w:val="30"/>
              </w:rPr>
              <w:t xml:space="preserve"> </w:t>
            </w:r>
            <w:r w:rsidRPr="00EF7C83">
              <w:rPr>
                <w:sz w:val="30"/>
                <w:szCs w:val="30"/>
              </w:rPr>
              <w:t>образованию</w:t>
            </w:r>
            <w:r w:rsidR="00E14834">
              <w:rPr>
                <w:sz w:val="30"/>
                <w:szCs w:val="30"/>
              </w:rPr>
              <w:t xml:space="preserve"> </w:t>
            </w:r>
          </w:p>
          <w:p w:rsidR="001B2F85" w:rsidRPr="00EF7C83" w:rsidRDefault="001B2F85" w:rsidP="00857897">
            <w:pPr>
              <w:ind w:left="34" w:hanging="34"/>
              <w:jc w:val="both"/>
              <w:rPr>
                <w:sz w:val="30"/>
                <w:szCs w:val="30"/>
              </w:rPr>
            </w:pPr>
            <w:r w:rsidRPr="00EF7C83">
              <w:rPr>
                <w:sz w:val="30"/>
                <w:szCs w:val="30"/>
              </w:rPr>
              <w:t>Молодечненского райисполкома</w:t>
            </w:r>
          </w:p>
          <w:p w:rsidR="001B2F85" w:rsidRDefault="00DA29EC" w:rsidP="00DA29EC">
            <w:pPr>
              <w:ind w:left="34" w:hanging="3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01.08.2024 </w:t>
            </w:r>
            <w:r w:rsidR="003C7B9D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590</w:t>
            </w:r>
            <w:bookmarkStart w:id="0" w:name="_GoBack"/>
            <w:bookmarkEnd w:id="0"/>
          </w:p>
        </w:tc>
      </w:tr>
    </w:tbl>
    <w:p w:rsidR="001B2F85" w:rsidRPr="003C7B9D" w:rsidRDefault="001B2F85" w:rsidP="00922D87">
      <w:pPr>
        <w:rPr>
          <w:sz w:val="30"/>
          <w:szCs w:val="30"/>
        </w:rPr>
      </w:pPr>
    </w:p>
    <w:p w:rsidR="009D3210" w:rsidRDefault="009D3210" w:rsidP="009D3210">
      <w:pPr>
        <w:spacing w:line="280" w:lineRule="exact"/>
        <w:jc w:val="center"/>
        <w:rPr>
          <w:sz w:val="30"/>
          <w:szCs w:val="30"/>
        </w:rPr>
      </w:pPr>
      <w:r w:rsidRPr="00693ED1">
        <w:rPr>
          <w:sz w:val="30"/>
          <w:szCs w:val="30"/>
          <w:lang w:val="be-BY"/>
        </w:rPr>
        <w:t>П</w:t>
      </w:r>
      <w:r>
        <w:rPr>
          <w:sz w:val="30"/>
          <w:szCs w:val="30"/>
          <w:lang w:val="be-BY"/>
        </w:rPr>
        <w:t>орядок</w:t>
      </w:r>
      <w:r w:rsidRPr="00693ED1">
        <w:rPr>
          <w:sz w:val="30"/>
          <w:szCs w:val="30"/>
        </w:rPr>
        <w:t xml:space="preserve"> </w:t>
      </w:r>
      <w:r>
        <w:rPr>
          <w:sz w:val="30"/>
          <w:szCs w:val="30"/>
        </w:rPr>
        <w:t>проведения</w:t>
      </w:r>
      <w:r w:rsidRPr="00693ED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районного этапа областного конкурса </w:t>
      </w:r>
      <w:r w:rsidRPr="00DE47EE">
        <w:rPr>
          <w:sz w:val="30"/>
          <w:szCs w:val="30"/>
        </w:rPr>
        <w:t xml:space="preserve">на лучшую сувенирную работу среди педагогов учреждений дошкольного, общего среднего, </w:t>
      </w:r>
      <w:r>
        <w:rPr>
          <w:sz w:val="30"/>
          <w:szCs w:val="30"/>
        </w:rPr>
        <w:t xml:space="preserve">среднего специального, </w:t>
      </w:r>
      <w:r w:rsidRPr="00DE47EE">
        <w:rPr>
          <w:sz w:val="30"/>
          <w:szCs w:val="30"/>
        </w:rPr>
        <w:t>дополнительного образования детей и</w:t>
      </w:r>
      <w:r>
        <w:rPr>
          <w:sz w:val="30"/>
          <w:szCs w:val="30"/>
        </w:rPr>
        <w:t> </w:t>
      </w:r>
      <w:r w:rsidRPr="00DE47EE">
        <w:rPr>
          <w:sz w:val="30"/>
          <w:szCs w:val="30"/>
        </w:rPr>
        <w:t>молодежи</w:t>
      </w:r>
      <w:r w:rsidRPr="00693ED1">
        <w:rPr>
          <w:sz w:val="30"/>
          <w:szCs w:val="30"/>
        </w:rPr>
        <w:t xml:space="preserve"> </w:t>
      </w:r>
    </w:p>
    <w:p w:rsidR="009D3210" w:rsidRPr="009D3210" w:rsidRDefault="009D3210" w:rsidP="009D3210">
      <w:pPr>
        <w:pStyle w:val="a6"/>
        <w:numPr>
          <w:ilvl w:val="0"/>
          <w:numId w:val="5"/>
        </w:numPr>
        <w:tabs>
          <w:tab w:val="left" w:pos="993"/>
          <w:tab w:val="left" w:pos="3969"/>
        </w:tabs>
        <w:spacing w:before="240" w:after="360"/>
        <w:ind w:left="3617" w:hanging="2908"/>
        <w:rPr>
          <w:b/>
          <w:sz w:val="30"/>
          <w:szCs w:val="30"/>
        </w:rPr>
      </w:pPr>
      <w:r w:rsidRPr="009D3210">
        <w:rPr>
          <w:b/>
          <w:sz w:val="30"/>
          <w:szCs w:val="30"/>
        </w:rPr>
        <w:t>Общие положения.</w:t>
      </w:r>
    </w:p>
    <w:p w:rsidR="009D3210" w:rsidRDefault="009D3210" w:rsidP="009D3210">
      <w:pPr>
        <w:pStyle w:val="a6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Районный этап областного</w:t>
      </w:r>
      <w:r w:rsidRPr="008D34C2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8D34C2">
        <w:rPr>
          <w:sz w:val="30"/>
          <w:szCs w:val="30"/>
        </w:rPr>
        <w:t>онкурс</w:t>
      </w:r>
      <w:r>
        <w:rPr>
          <w:sz w:val="30"/>
          <w:szCs w:val="30"/>
        </w:rPr>
        <w:t>а</w:t>
      </w:r>
      <w:r w:rsidRPr="008D34C2">
        <w:rPr>
          <w:sz w:val="30"/>
          <w:szCs w:val="30"/>
        </w:rPr>
        <w:t xml:space="preserve"> </w:t>
      </w:r>
      <w:r w:rsidRPr="00F71186">
        <w:rPr>
          <w:sz w:val="30"/>
          <w:szCs w:val="30"/>
        </w:rPr>
        <w:t>на лучшую сувенирную работу</w:t>
      </w:r>
      <w:r>
        <w:rPr>
          <w:sz w:val="30"/>
          <w:szCs w:val="30"/>
        </w:rPr>
        <w:t xml:space="preserve"> (далее –</w:t>
      </w:r>
      <w:r w:rsidR="00F878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конкурс) </w:t>
      </w:r>
      <w:r w:rsidRPr="008D34C2">
        <w:rPr>
          <w:sz w:val="30"/>
          <w:szCs w:val="30"/>
        </w:rPr>
        <w:t xml:space="preserve">проводится </w:t>
      </w:r>
      <w:r w:rsidRPr="00A91A0E">
        <w:rPr>
          <w:sz w:val="30"/>
          <w:szCs w:val="30"/>
        </w:rPr>
        <w:t xml:space="preserve">с целью </w:t>
      </w:r>
      <w:r w:rsidRPr="000822ED">
        <w:rPr>
          <w:sz w:val="30"/>
          <w:szCs w:val="30"/>
        </w:rPr>
        <w:t>развития изобразительного искусства и декоративно-прикладного творчества</w:t>
      </w:r>
      <w:r>
        <w:rPr>
          <w:sz w:val="30"/>
          <w:szCs w:val="30"/>
        </w:rPr>
        <w:t xml:space="preserve"> в учреждениях образования</w:t>
      </w:r>
      <w:r w:rsidRPr="008D34C2">
        <w:rPr>
          <w:sz w:val="30"/>
          <w:szCs w:val="30"/>
        </w:rPr>
        <w:t>.</w:t>
      </w:r>
    </w:p>
    <w:p w:rsidR="009D3210" w:rsidRDefault="009D3210" w:rsidP="009D3210">
      <w:pPr>
        <w:pStyle w:val="a6"/>
        <w:numPr>
          <w:ilvl w:val="1"/>
          <w:numId w:val="5"/>
        </w:numPr>
        <w:tabs>
          <w:tab w:val="left" w:pos="1418"/>
        </w:tabs>
        <w:ind w:hanging="678"/>
        <w:jc w:val="both"/>
        <w:rPr>
          <w:sz w:val="30"/>
          <w:szCs w:val="30"/>
          <w:lang w:val="be-BY"/>
        </w:rPr>
      </w:pPr>
      <w:r w:rsidRPr="009D3210">
        <w:rPr>
          <w:b/>
          <w:sz w:val="30"/>
          <w:szCs w:val="30"/>
          <w:lang w:val="be-BY"/>
        </w:rPr>
        <w:t>Задачи конкурса</w:t>
      </w:r>
      <w:r>
        <w:rPr>
          <w:sz w:val="30"/>
          <w:szCs w:val="30"/>
          <w:lang w:val="be-BY"/>
        </w:rPr>
        <w:t>:</w:t>
      </w:r>
    </w:p>
    <w:p w:rsidR="009D3210" w:rsidRDefault="009D3210" w:rsidP="009D3210">
      <w:pPr>
        <w:pStyle w:val="a6"/>
        <w:tabs>
          <w:tab w:val="left" w:pos="1418"/>
        </w:tabs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содействие повышению творческого роста и профессионализма педагогических коллективов;</w:t>
      </w:r>
    </w:p>
    <w:p w:rsidR="009D3210" w:rsidRDefault="009D3210" w:rsidP="009D3210">
      <w:pPr>
        <w:pStyle w:val="a6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ab/>
      </w:r>
      <w:r w:rsidRPr="006E604F">
        <w:rPr>
          <w:sz w:val="30"/>
          <w:szCs w:val="30"/>
        </w:rPr>
        <w:t xml:space="preserve">выявление и поддержка </w:t>
      </w:r>
      <w:r>
        <w:rPr>
          <w:sz w:val="30"/>
          <w:szCs w:val="30"/>
        </w:rPr>
        <w:t xml:space="preserve">талантливых педагогов в направлении </w:t>
      </w:r>
      <w:r w:rsidRPr="000822ED">
        <w:rPr>
          <w:sz w:val="30"/>
          <w:szCs w:val="30"/>
        </w:rPr>
        <w:t>изобразительного искусства и декоративно-прикладного творчества</w:t>
      </w:r>
      <w:r>
        <w:rPr>
          <w:sz w:val="30"/>
          <w:szCs w:val="30"/>
        </w:rPr>
        <w:t>;</w:t>
      </w:r>
    </w:p>
    <w:p w:rsidR="009D3210" w:rsidRPr="006E604F" w:rsidRDefault="009D3210" w:rsidP="009D3210">
      <w:pPr>
        <w:pStyle w:val="a6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подведение итогов работы и распространение лучшего опыта педагогов, повышения качества преподавания.</w:t>
      </w:r>
    </w:p>
    <w:p w:rsidR="009D3210" w:rsidRDefault="009D3210" w:rsidP="009D3210">
      <w:pPr>
        <w:pStyle w:val="a6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 xml:space="preserve">Организатором конкурса является управление </w:t>
      </w:r>
      <w:r w:rsidRPr="008C2362">
        <w:rPr>
          <w:sz w:val="30"/>
          <w:szCs w:val="30"/>
          <w:lang w:val="be-BY"/>
        </w:rPr>
        <w:t>по </w:t>
      </w:r>
      <w:r w:rsidRPr="008C2362">
        <w:rPr>
          <w:sz w:val="30"/>
          <w:szCs w:val="30"/>
        </w:rPr>
        <w:t>образованию</w:t>
      </w:r>
      <w:r w:rsidRPr="008C2362">
        <w:rPr>
          <w:sz w:val="30"/>
          <w:szCs w:val="30"/>
          <w:lang w:val="be-BY"/>
        </w:rPr>
        <w:t xml:space="preserve"> М</w:t>
      </w:r>
      <w:r>
        <w:rPr>
          <w:sz w:val="30"/>
          <w:szCs w:val="30"/>
          <w:lang w:val="be-BY"/>
        </w:rPr>
        <w:t>олодечненского районного исполнительного комитета</w:t>
      </w:r>
      <w:r w:rsidRPr="008C2362">
        <w:rPr>
          <w:sz w:val="30"/>
          <w:szCs w:val="30"/>
          <w:lang w:val="be-BY"/>
        </w:rPr>
        <w:t>.</w:t>
      </w:r>
    </w:p>
    <w:p w:rsidR="009D3210" w:rsidRPr="008D34C2" w:rsidRDefault="009D3210" w:rsidP="009D3210">
      <w:pPr>
        <w:pStyle w:val="a6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30"/>
          <w:szCs w:val="30"/>
        </w:rPr>
      </w:pPr>
      <w:r w:rsidRPr="008D34C2">
        <w:rPr>
          <w:sz w:val="30"/>
          <w:szCs w:val="30"/>
        </w:rPr>
        <w:t xml:space="preserve">Для организации и проведения конкурса формируется </w:t>
      </w:r>
      <w:r>
        <w:rPr>
          <w:sz w:val="30"/>
          <w:szCs w:val="30"/>
        </w:rPr>
        <w:t>состав жюри</w:t>
      </w:r>
      <w:r w:rsidRPr="008D34C2">
        <w:rPr>
          <w:sz w:val="30"/>
          <w:szCs w:val="30"/>
        </w:rPr>
        <w:t>.</w:t>
      </w:r>
    </w:p>
    <w:p w:rsidR="009D3210" w:rsidRPr="008D34C2" w:rsidRDefault="009D3210" w:rsidP="009D3210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D34C2">
        <w:rPr>
          <w:sz w:val="30"/>
          <w:szCs w:val="30"/>
        </w:rPr>
        <w:t>1.</w:t>
      </w:r>
      <w:r>
        <w:rPr>
          <w:sz w:val="30"/>
          <w:szCs w:val="30"/>
        </w:rPr>
        <w:t>5</w:t>
      </w:r>
      <w:r w:rsidRPr="008D34C2">
        <w:rPr>
          <w:sz w:val="30"/>
          <w:szCs w:val="30"/>
        </w:rPr>
        <w:t>. Жюри конкурса:</w:t>
      </w:r>
    </w:p>
    <w:p w:rsidR="009D3210" w:rsidRPr="008D34C2" w:rsidRDefault="009D3210" w:rsidP="009D3210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8D34C2">
        <w:rPr>
          <w:sz w:val="30"/>
          <w:szCs w:val="30"/>
        </w:rPr>
        <w:t>оценивает работы, представленные участниками конкурса;</w:t>
      </w:r>
    </w:p>
    <w:p w:rsidR="009D3210" w:rsidRPr="008D34C2" w:rsidRDefault="009D3210" w:rsidP="009D3210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8D34C2">
        <w:rPr>
          <w:sz w:val="30"/>
          <w:szCs w:val="30"/>
        </w:rPr>
        <w:t>оставляет за собой право распределения количества призовых мест в номинациях;</w:t>
      </w:r>
    </w:p>
    <w:p w:rsidR="009D3210" w:rsidRPr="008D34C2" w:rsidRDefault="009D3210" w:rsidP="009D3210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8D34C2">
        <w:rPr>
          <w:sz w:val="30"/>
          <w:szCs w:val="30"/>
        </w:rPr>
        <w:t xml:space="preserve">определяет победителей конкурса; </w:t>
      </w:r>
    </w:p>
    <w:p w:rsidR="009D3210" w:rsidRPr="008D34C2" w:rsidRDefault="009D3210" w:rsidP="009D3210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8D34C2">
        <w:rPr>
          <w:sz w:val="30"/>
          <w:szCs w:val="30"/>
        </w:rPr>
        <w:t>вносит предложения по улучшению организации конкурса, повышению методического уровня, устранению выявленных недостатков.</w:t>
      </w:r>
    </w:p>
    <w:p w:rsidR="009D3210" w:rsidRPr="009D3210" w:rsidRDefault="009D3210" w:rsidP="009D3210">
      <w:pPr>
        <w:pStyle w:val="a6"/>
        <w:numPr>
          <w:ilvl w:val="0"/>
          <w:numId w:val="5"/>
        </w:numPr>
        <w:tabs>
          <w:tab w:val="left" w:pos="993"/>
        </w:tabs>
        <w:ind w:left="2977" w:hanging="2268"/>
        <w:jc w:val="both"/>
        <w:rPr>
          <w:b/>
          <w:sz w:val="30"/>
          <w:szCs w:val="30"/>
        </w:rPr>
      </w:pPr>
      <w:r w:rsidRPr="009D3210">
        <w:rPr>
          <w:b/>
          <w:sz w:val="30"/>
          <w:szCs w:val="30"/>
        </w:rPr>
        <w:t xml:space="preserve">Требования к </w:t>
      </w:r>
      <w:r w:rsidRPr="009D3210">
        <w:rPr>
          <w:b/>
          <w:sz w:val="30"/>
          <w:szCs w:val="30"/>
          <w:lang w:val="be-BY"/>
        </w:rPr>
        <w:t>конкурсным работам и участникам конкурса.</w:t>
      </w:r>
    </w:p>
    <w:p w:rsidR="009D3210" w:rsidRDefault="009D3210" w:rsidP="009D3210">
      <w:pPr>
        <w:tabs>
          <w:tab w:val="left" w:pos="0"/>
        </w:tabs>
        <w:suppressAutoHyphens/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 xml:space="preserve">2.1. Для участия в конкурсе приглашаются работники учреждений образования </w:t>
      </w:r>
      <w:r w:rsidR="00E776BC" w:rsidRPr="008C2362">
        <w:rPr>
          <w:sz w:val="30"/>
          <w:szCs w:val="30"/>
          <w:lang w:val="be-BY"/>
        </w:rPr>
        <w:t>М</w:t>
      </w:r>
      <w:r w:rsidR="00E776BC">
        <w:rPr>
          <w:sz w:val="30"/>
          <w:szCs w:val="30"/>
          <w:lang w:val="be-BY"/>
        </w:rPr>
        <w:t>олодечненского районна</w:t>
      </w:r>
      <w:r>
        <w:rPr>
          <w:rFonts w:cs="Calibri"/>
          <w:iCs/>
          <w:sz w:val="30"/>
          <w:szCs w:val="30"/>
          <w:lang w:eastAsia="zh-CN"/>
        </w:rPr>
        <w:t xml:space="preserve">. </w:t>
      </w:r>
    </w:p>
    <w:p w:rsidR="009D3210" w:rsidRDefault="009D3210" w:rsidP="009D3210">
      <w:pPr>
        <w:tabs>
          <w:tab w:val="left" w:pos="0"/>
          <w:tab w:val="left" w:pos="1134"/>
          <w:tab w:val="left" w:pos="1276"/>
        </w:tabs>
        <w:suppressAutoHyphens/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2.2. </w:t>
      </w:r>
      <w:r w:rsidRPr="00B8680C">
        <w:rPr>
          <w:rFonts w:cs="Calibri"/>
          <w:iCs/>
          <w:sz w:val="30"/>
          <w:szCs w:val="30"/>
          <w:lang w:eastAsia="zh-CN"/>
        </w:rPr>
        <w:t>На конкурс принимаются</w:t>
      </w:r>
      <w:r>
        <w:rPr>
          <w:rFonts w:cs="Calibri"/>
          <w:iCs/>
          <w:sz w:val="30"/>
          <w:szCs w:val="30"/>
          <w:lang w:eastAsia="zh-CN"/>
        </w:rPr>
        <w:t xml:space="preserve"> как индивидуальные, так </w:t>
      </w:r>
      <w:r>
        <w:rPr>
          <w:rFonts w:cs="Calibri"/>
          <w:iCs/>
          <w:sz w:val="30"/>
          <w:szCs w:val="30"/>
          <w:lang w:eastAsia="zh-CN"/>
        </w:rPr>
        <w:br/>
        <w:t>и коллективные работы.</w:t>
      </w:r>
    </w:p>
    <w:p w:rsidR="00E776BC" w:rsidRDefault="00E776BC" w:rsidP="009D3210">
      <w:pPr>
        <w:tabs>
          <w:tab w:val="left" w:pos="0"/>
        </w:tabs>
        <w:suppressAutoHyphens/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2.3. Каждое учреждение</w:t>
      </w:r>
      <w:r w:rsidRPr="009D3210">
        <w:rPr>
          <w:sz w:val="30"/>
          <w:szCs w:val="30"/>
        </w:rPr>
        <w:t xml:space="preserve"> дошкольного, общего среднего, среднего специального, доп</w:t>
      </w:r>
      <w:r>
        <w:rPr>
          <w:sz w:val="30"/>
          <w:szCs w:val="30"/>
        </w:rPr>
        <w:t xml:space="preserve">олнительного образования детей </w:t>
      </w:r>
      <w:r w:rsidRPr="009D3210">
        <w:rPr>
          <w:sz w:val="30"/>
          <w:szCs w:val="30"/>
        </w:rPr>
        <w:t>и молодежи,</w:t>
      </w:r>
      <w:r>
        <w:rPr>
          <w:rFonts w:cs="Calibri"/>
          <w:iCs/>
          <w:sz w:val="30"/>
          <w:szCs w:val="30"/>
          <w:lang w:eastAsia="zh-CN"/>
        </w:rPr>
        <w:t xml:space="preserve"> </w:t>
      </w:r>
      <w:r w:rsidR="009D3210">
        <w:rPr>
          <w:rFonts w:cs="Calibri"/>
          <w:iCs/>
          <w:sz w:val="30"/>
          <w:szCs w:val="30"/>
          <w:lang w:eastAsia="zh-CN"/>
        </w:rPr>
        <w:t xml:space="preserve">представляет на конкурс не менее </w:t>
      </w:r>
      <w:r>
        <w:rPr>
          <w:rFonts w:cs="Calibri"/>
          <w:iCs/>
          <w:sz w:val="30"/>
          <w:szCs w:val="30"/>
          <w:lang w:eastAsia="zh-CN"/>
        </w:rPr>
        <w:t>двух</w:t>
      </w:r>
      <w:r w:rsidR="009D3210">
        <w:rPr>
          <w:rFonts w:cs="Calibri"/>
          <w:iCs/>
          <w:sz w:val="30"/>
          <w:szCs w:val="30"/>
          <w:lang w:eastAsia="zh-CN"/>
        </w:rPr>
        <w:t xml:space="preserve"> творческих работ высокого качества. </w:t>
      </w:r>
    </w:p>
    <w:p w:rsidR="009D3210" w:rsidRDefault="009D3210" w:rsidP="009D3210">
      <w:pPr>
        <w:tabs>
          <w:tab w:val="left" w:pos="0"/>
        </w:tabs>
        <w:suppressAutoHyphens/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lastRenderedPageBreak/>
        <w:t>2.4. Работы выполняются в следующих номинациях:</w:t>
      </w:r>
    </w:p>
    <w:p w:rsidR="009D3210" w:rsidRPr="008F2392" w:rsidRDefault="009D3210" w:rsidP="009D3210">
      <w:pPr>
        <w:ind w:firstLine="709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«Работы из соломки» (соломоплетение, инкрустация, аппликация, панно, арт-объект);</w:t>
      </w:r>
    </w:p>
    <w:p w:rsidR="009D3210" w:rsidRPr="008F2392" w:rsidRDefault="009D3210" w:rsidP="009D3210">
      <w:pPr>
        <w:ind w:left="709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«Живопись», «Графика» и др. (формат не менее А3)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«Художественная вышивка, текстиль, макраме, вязание крючком» и др.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left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«Мягкая игрушка, валяние» и др.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left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«Роспись по ткани, стеклу» и др.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«Дерево, роспись по дереву, ассамбляж, лазерная резка» и др.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«Работы из кожи, льна, фоамирана, полимерной глины» и др.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left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«Ткачество» (наборы салфеток, рушники и др.)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left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номинация «Керамика» (сувенирная</w:t>
      </w:r>
      <w:r w:rsidRPr="008F2392">
        <w:rPr>
          <w:rFonts w:cs="Calibri"/>
          <w:iCs/>
          <w:sz w:val="30"/>
          <w:szCs w:val="30"/>
          <w:lang w:eastAsia="zh-CN"/>
        </w:rPr>
        <w:t xml:space="preserve"> и др.</w:t>
      </w:r>
      <w:r>
        <w:rPr>
          <w:rFonts w:cs="Calibri"/>
          <w:iCs/>
          <w:sz w:val="30"/>
          <w:szCs w:val="30"/>
          <w:lang w:eastAsia="zh-CN"/>
        </w:rPr>
        <w:t>);</w:t>
      </w:r>
    </w:p>
    <w:p w:rsidR="009D3210" w:rsidRPr="008F2392" w:rsidRDefault="009D3210" w:rsidP="009D3210">
      <w:pPr>
        <w:ind w:left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</w:t>
      </w:r>
      <w:r>
        <w:rPr>
          <w:rFonts w:cs="Calibri"/>
          <w:iCs/>
          <w:sz w:val="30"/>
          <w:szCs w:val="30"/>
          <w:lang w:eastAsia="zh-CN"/>
        </w:rPr>
        <w:t>нация «Керамика» (наборы посуды</w:t>
      </w:r>
      <w:r w:rsidRPr="008F2392">
        <w:rPr>
          <w:rFonts w:cs="Calibri"/>
          <w:iCs/>
          <w:sz w:val="30"/>
          <w:szCs w:val="30"/>
          <w:lang w:eastAsia="zh-CN"/>
        </w:rPr>
        <w:t xml:space="preserve"> и др.</w:t>
      </w:r>
      <w:r>
        <w:rPr>
          <w:rFonts w:cs="Calibri"/>
          <w:iCs/>
          <w:sz w:val="30"/>
          <w:szCs w:val="30"/>
          <w:lang w:eastAsia="zh-CN"/>
        </w:rPr>
        <w:t>);</w:t>
      </w:r>
    </w:p>
    <w:p w:rsidR="009D3210" w:rsidRPr="008F2392" w:rsidRDefault="009D3210" w:rsidP="009D3210">
      <w:pPr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«Куклы в национальной белорусской одежде, интерьерные куклы»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«Наборы поздравительных открыток» (</w:t>
      </w:r>
      <w:r>
        <w:rPr>
          <w:rFonts w:cs="Calibri"/>
          <w:iCs/>
          <w:sz w:val="30"/>
          <w:szCs w:val="30"/>
          <w:lang w:eastAsia="zh-CN"/>
        </w:rPr>
        <w:t xml:space="preserve">от 5 штук, </w:t>
      </w:r>
      <w:r w:rsidRPr="008F2392">
        <w:rPr>
          <w:rFonts w:cs="Calibri"/>
          <w:iCs/>
          <w:sz w:val="30"/>
          <w:szCs w:val="30"/>
          <w:lang w:eastAsia="zh-CN"/>
        </w:rPr>
        <w:t>тематика «Новый год», «День Победы», «С юбилеем», «С праздником», «Поздравляем!»  и т.д.)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left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«Наборы из мыла»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left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номинация «Работы из</w:t>
      </w:r>
      <w:r w:rsidRPr="008F2392">
        <w:rPr>
          <w:rFonts w:cs="Calibri"/>
          <w:iCs/>
          <w:sz w:val="30"/>
          <w:szCs w:val="30"/>
          <w:lang w:eastAsia="zh-CN"/>
        </w:rPr>
        <w:t xml:space="preserve"> эпоксидной смолы»</w:t>
      </w:r>
      <w:r>
        <w:rPr>
          <w:rFonts w:cs="Calibri"/>
          <w:iCs/>
          <w:sz w:val="30"/>
          <w:szCs w:val="30"/>
          <w:lang w:eastAsia="zh-CN"/>
        </w:rPr>
        <w:t>;</w:t>
      </w:r>
    </w:p>
    <w:p w:rsidR="009D3210" w:rsidRPr="008F2392" w:rsidRDefault="009D3210" w:rsidP="009D3210">
      <w:pPr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«Подарочные наборы» (</w:t>
      </w:r>
      <w:r>
        <w:rPr>
          <w:rFonts w:cs="Calibri"/>
          <w:iCs/>
          <w:sz w:val="30"/>
          <w:szCs w:val="30"/>
          <w:lang w:eastAsia="zh-CN"/>
        </w:rPr>
        <w:t xml:space="preserve">панно, декоративные цветы, свечи, изделия из дерева, </w:t>
      </w:r>
      <w:r w:rsidRPr="008F2392">
        <w:rPr>
          <w:rFonts w:cs="Calibri"/>
          <w:iCs/>
          <w:sz w:val="30"/>
          <w:szCs w:val="30"/>
          <w:lang w:eastAsia="zh-CN"/>
        </w:rPr>
        <w:t>блокноты, чехол для телефона</w:t>
      </w:r>
      <w:r>
        <w:rPr>
          <w:rFonts w:cs="Calibri"/>
          <w:iCs/>
          <w:sz w:val="30"/>
          <w:szCs w:val="30"/>
          <w:lang w:eastAsia="zh-CN"/>
        </w:rPr>
        <w:t>, фиточаи</w:t>
      </w:r>
      <w:r w:rsidRPr="008F2392">
        <w:rPr>
          <w:rFonts w:cs="Calibri"/>
          <w:iCs/>
          <w:sz w:val="30"/>
          <w:szCs w:val="30"/>
          <w:lang w:eastAsia="zh-CN"/>
        </w:rPr>
        <w:t xml:space="preserve"> и др.</w:t>
      </w:r>
      <w:r>
        <w:rPr>
          <w:rFonts w:cs="Calibri"/>
          <w:iCs/>
          <w:sz w:val="30"/>
          <w:szCs w:val="30"/>
          <w:lang w:eastAsia="zh-CN"/>
        </w:rPr>
        <w:t>);</w:t>
      </w:r>
    </w:p>
    <w:p w:rsidR="009D3210" w:rsidRDefault="009D3210" w:rsidP="009D3210">
      <w:pPr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«Подарочные украшения» (наборы брошей, комплекты украшений, сумки, шоперы</w:t>
      </w:r>
      <w:r>
        <w:rPr>
          <w:rFonts w:cs="Calibri"/>
          <w:iCs/>
          <w:sz w:val="30"/>
          <w:szCs w:val="30"/>
          <w:lang w:eastAsia="zh-CN"/>
        </w:rPr>
        <w:t>, шкатулки</w:t>
      </w:r>
      <w:r w:rsidRPr="008F2392">
        <w:rPr>
          <w:rFonts w:cs="Calibri"/>
          <w:iCs/>
          <w:sz w:val="30"/>
          <w:szCs w:val="30"/>
          <w:lang w:eastAsia="zh-CN"/>
        </w:rPr>
        <w:t xml:space="preserve">и </w:t>
      </w:r>
      <w:r>
        <w:rPr>
          <w:rFonts w:cs="Calibri"/>
          <w:iCs/>
          <w:sz w:val="30"/>
          <w:szCs w:val="30"/>
          <w:lang w:eastAsia="zh-CN"/>
        </w:rPr>
        <w:t xml:space="preserve">и </w:t>
      </w:r>
      <w:r w:rsidRPr="008F2392">
        <w:rPr>
          <w:rFonts w:cs="Calibri"/>
          <w:iCs/>
          <w:sz w:val="30"/>
          <w:szCs w:val="30"/>
          <w:lang w:eastAsia="zh-CN"/>
        </w:rPr>
        <w:t>др.</w:t>
      </w:r>
      <w:r>
        <w:rPr>
          <w:rFonts w:cs="Calibri"/>
          <w:iCs/>
          <w:sz w:val="30"/>
          <w:szCs w:val="30"/>
          <w:lang w:eastAsia="zh-CN"/>
        </w:rPr>
        <w:t>).</w:t>
      </w:r>
    </w:p>
    <w:p w:rsidR="009D3210" w:rsidRDefault="009D3210" w:rsidP="009D3210">
      <w:pPr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8F2392">
        <w:rPr>
          <w:rFonts w:cs="Calibri"/>
          <w:iCs/>
          <w:sz w:val="30"/>
          <w:szCs w:val="30"/>
          <w:lang w:eastAsia="zh-CN"/>
        </w:rPr>
        <w:t>оминация «</w:t>
      </w:r>
      <w:r>
        <w:rPr>
          <w:rFonts w:cs="Calibri"/>
          <w:iCs/>
          <w:sz w:val="30"/>
          <w:szCs w:val="30"/>
          <w:lang w:eastAsia="zh-CN"/>
        </w:rPr>
        <w:t>Новогодние подарки</w:t>
      </w:r>
      <w:r w:rsidRPr="008F2392">
        <w:rPr>
          <w:rFonts w:cs="Calibri"/>
          <w:iCs/>
          <w:sz w:val="30"/>
          <w:szCs w:val="30"/>
          <w:lang w:eastAsia="zh-CN"/>
        </w:rPr>
        <w:t>»</w:t>
      </w:r>
      <w:r>
        <w:rPr>
          <w:rFonts w:cs="Calibri"/>
          <w:iCs/>
          <w:sz w:val="30"/>
          <w:szCs w:val="30"/>
          <w:lang w:eastAsia="zh-CN"/>
        </w:rPr>
        <w:t xml:space="preserve"> (подарочные наборы игрушек, декоративные елочки, новогодние персонажи и др.).</w:t>
      </w:r>
    </w:p>
    <w:p w:rsidR="009D3210" w:rsidRDefault="009D3210" w:rsidP="009D3210">
      <w:pPr>
        <w:ind w:firstLine="709"/>
        <w:jc w:val="both"/>
        <w:rPr>
          <w:sz w:val="30"/>
          <w:szCs w:val="30"/>
        </w:rPr>
      </w:pPr>
      <w:r>
        <w:rPr>
          <w:rFonts w:cs="Calibri"/>
          <w:iCs/>
          <w:sz w:val="30"/>
          <w:szCs w:val="30"/>
          <w:lang w:eastAsia="zh-CN"/>
        </w:rPr>
        <w:t>н</w:t>
      </w:r>
      <w:r w:rsidRPr="00E01EF5">
        <w:rPr>
          <w:rFonts w:cs="Calibri"/>
          <w:iCs/>
          <w:sz w:val="30"/>
          <w:szCs w:val="30"/>
          <w:lang w:eastAsia="zh-CN"/>
        </w:rPr>
        <w:t>оминация</w:t>
      </w:r>
      <w:r w:rsidRPr="00E01EF5">
        <w:rPr>
          <w:sz w:val="30"/>
          <w:szCs w:val="30"/>
        </w:rPr>
        <w:t xml:space="preserve"> «Арт-объект»</w:t>
      </w:r>
      <w:r w:rsidRPr="00531877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531877">
        <w:rPr>
          <w:sz w:val="30"/>
          <w:szCs w:val="30"/>
        </w:rPr>
        <w:t xml:space="preserve">инсталляция, стим-панк, малые </w:t>
      </w:r>
      <w:r>
        <w:rPr>
          <w:sz w:val="30"/>
          <w:szCs w:val="30"/>
        </w:rPr>
        <w:t>архитектурные формы, объекты</w:t>
      </w:r>
      <w:r w:rsidRPr="00531877">
        <w:rPr>
          <w:sz w:val="30"/>
          <w:szCs w:val="30"/>
        </w:rPr>
        <w:t>, скульптура (кинетическая)</w:t>
      </w:r>
      <w:r>
        <w:rPr>
          <w:sz w:val="30"/>
          <w:szCs w:val="30"/>
        </w:rPr>
        <w:t>,</w:t>
      </w:r>
      <w:r w:rsidRPr="00E01EF5">
        <w:rPr>
          <w:sz w:val="30"/>
          <w:szCs w:val="30"/>
        </w:rPr>
        <w:t xml:space="preserve"> </w:t>
      </w:r>
      <w:r w:rsidRPr="00531877">
        <w:rPr>
          <w:sz w:val="30"/>
          <w:szCs w:val="30"/>
        </w:rPr>
        <w:t>предметы садово-паркового дизайна, садово-парковая скульптур</w:t>
      </w:r>
      <w:r>
        <w:rPr>
          <w:sz w:val="30"/>
          <w:szCs w:val="30"/>
        </w:rPr>
        <w:t>а, объекты ландшафтного дизайна).</w:t>
      </w:r>
    </w:p>
    <w:p w:rsidR="009D3210" w:rsidRDefault="009D3210" w:rsidP="009D32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E01EF5">
        <w:rPr>
          <w:sz w:val="30"/>
          <w:szCs w:val="30"/>
        </w:rPr>
        <w:t>оминация «Интерьер</w:t>
      </w:r>
      <w:r>
        <w:rPr>
          <w:sz w:val="30"/>
          <w:szCs w:val="30"/>
        </w:rPr>
        <w:t>»</w:t>
      </w:r>
      <w:r w:rsidRPr="00531877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531877">
        <w:rPr>
          <w:sz w:val="30"/>
          <w:szCs w:val="30"/>
        </w:rPr>
        <w:t>предметы интерьера, дизайнерские разработки, предметы утилитарного назначения</w:t>
      </w:r>
      <w:r>
        <w:rPr>
          <w:sz w:val="30"/>
          <w:szCs w:val="30"/>
        </w:rPr>
        <w:t>, ключницы, статуэтки, часы и др.).</w:t>
      </w:r>
    </w:p>
    <w:p w:rsidR="009D3210" w:rsidRPr="00516D3C" w:rsidRDefault="009D3210" w:rsidP="009D3210">
      <w:pPr>
        <w:ind w:firstLine="709"/>
        <w:jc w:val="both"/>
        <w:rPr>
          <w:sz w:val="30"/>
          <w:szCs w:val="30"/>
        </w:rPr>
      </w:pPr>
      <w:r w:rsidRPr="00263F4F">
        <w:rPr>
          <w:sz w:val="30"/>
          <w:szCs w:val="30"/>
        </w:rPr>
        <w:t>номинация «Ф</w:t>
      </w:r>
      <w:r w:rsidRPr="00516D3C">
        <w:rPr>
          <w:sz w:val="30"/>
          <w:szCs w:val="30"/>
        </w:rPr>
        <w:t>ристайл</w:t>
      </w:r>
      <w:r w:rsidRPr="00263F4F">
        <w:rPr>
          <w:sz w:val="30"/>
          <w:szCs w:val="30"/>
        </w:rPr>
        <w:t>»</w:t>
      </w:r>
      <w:r w:rsidRPr="00516D3C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516D3C">
        <w:rPr>
          <w:sz w:val="30"/>
          <w:szCs w:val="30"/>
        </w:rPr>
        <w:t>любая работа, не вошедш</w:t>
      </w:r>
      <w:r>
        <w:rPr>
          <w:sz w:val="30"/>
          <w:szCs w:val="30"/>
        </w:rPr>
        <w:t>ая в предложенные).</w:t>
      </w:r>
    </w:p>
    <w:p w:rsidR="009D3210" w:rsidRDefault="009D3210" w:rsidP="009D3210">
      <w:pPr>
        <w:tabs>
          <w:tab w:val="left" w:pos="0"/>
        </w:tabs>
        <w:suppressAutoHyphens/>
        <w:ind w:firstLine="709"/>
        <w:jc w:val="both"/>
        <w:rPr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 xml:space="preserve">2.5. </w:t>
      </w:r>
      <w:r w:rsidRPr="00851055">
        <w:rPr>
          <w:sz w:val="30"/>
          <w:szCs w:val="30"/>
          <w:lang w:eastAsia="zh-CN"/>
        </w:rPr>
        <w:t xml:space="preserve">К каждой работе </w:t>
      </w:r>
      <w:r>
        <w:rPr>
          <w:sz w:val="30"/>
          <w:szCs w:val="30"/>
          <w:lang w:eastAsia="zh-CN"/>
        </w:rPr>
        <w:t xml:space="preserve">(кроме поздравительных открыток) </w:t>
      </w:r>
      <w:r w:rsidRPr="00851055">
        <w:rPr>
          <w:sz w:val="30"/>
          <w:szCs w:val="30"/>
          <w:lang w:eastAsia="zh-CN"/>
        </w:rPr>
        <w:t xml:space="preserve">должна быть прикреплена этикетка размером 5x10 см со следующими </w:t>
      </w:r>
      <w:r>
        <w:rPr>
          <w:sz w:val="30"/>
          <w:szCs w:val="30"/>
          <w:lang w:eastAsia="zh-CN"/>
        </w:rPr>
        <w:t xml:space="preserve">сведениями: фамилия, имя </w:t>
      </w:r>
      <w:r w:rsidRPr="00851055">
        <w:rPr>
          <w:sz w:val="30"/>
          <w:szCs w:val="30"/>
          <w:lang w:eastAsia="zh-CN"/>
        </w:rPr>
        <w:t xml:space="preserve">и отчество </w:t>
      </w:r>
      <w:r>
        <w:rPr>
          <w:sz w:val="30"/>
          <w:szCs w:val="30"/>
          <w:lang w:eastAsia="zh-CN"/>
        </w:rPr>
        <w:t>автора</w:t>
      </w:r>
      <w:r w:rsidRPr="00851055">
        <w:rPr>
          <w:sz w:val="30"/>
          <w:szCs w:val="30"/>
          <w:lang w:eastAsia="zh-CN"/>
        </w:rPr>
        <w:t xml:space="preserve"> (в коллективных работах указываются все авторы); название работы; наименование учреждения образования.</w:t>
      </w:r>
    </w:p>
    <w:p w:rsidR="009D3210" w:rsidRDefault="009D3210" w:rsidP="009D3210">
      <w:pPr>
        <w:tabs>
          <w:tab w:val="left" w:pos="0"/>
        </w:tabs>
        <w:suppressAutoHyphens/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 xml:space="preserve">2.6. Творческие работы авторам не возвращаются. На протяжении года они участвуют в областных и республиканских мероприятиях </w:t>
      </w:r>
      <w:r>
        <w:rPr>
          <w:rFonts w:cs="Calibri"/>
          <w:iCs/>
          <w:sz w:val="30"/>
          <w:szCs w:val="30"/>
          <w:lang w:eastAsia="zh-CN"/>
        </w:rPr>
        <w:br/>
        <w:t>и составляют областной сувенирный фонд.</w:t>
      </w:r>
    </w:p>
    <w:p w:rsidR="009D3210" w:rsidRDefault="009D3210" w:rsidP="009D3210">
      <w:pPr>
        <w:tabs>
          <w:tab w:val="left" w:pos="0"/>
        </w:tabs>
        <w:suppressAutoHyphens/>
        <w:ind w:firstLine="709"/>
        <w:jc w:val="both"/>
        <w:rPr>
          <w:rFonts w:cs="Calibri"/>
          <w:iCs/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 xml:space="preserve">2.7. Каждая работа должна быть соответствующе оформлена, </w:t>
      </w:r>
      <w:r>
        <w:rPr>
          <w:rFonts w:cs="Calibri"/>
          <w:iCs/>
          <w:sz w:val="30"/>
          <w:szCs w:val="30"/>
          <w:lang w:eastAsia="zh-CN"/>
        </w:rPr>
        <w:br/>
        <w:t xml:space="preserve">в плоскостных работах необходимо обратить внимание на оборотную сторону, поскольку работы на мероприятиях выносятся на сцену </w:t>
      </w:r>
      <w:r>
        <w:rPr>
          <w:rFonts w:cs="Calibri"/>
          <w:iCs/>
          <w:sz w:val="30"/>
          <w:szCs w:val="30"/>
          <w:lang w:eastAsia="zh-CN"/>
        </w:rPr>
        <w:br/>
        <w:t>и просматриваются с обеих сторон.</w:t>
      </w:r>
    </w:p>
    <w:p w:rsidR="009D3210" w:rsidRDefault="009D3210" w:rsidP="009D3210">
      <w:pPr>
        <w:tabs>
          <w:tab w:val="left" w:pos="0"/>
        </w:tabs>
        <w:suppressAutoHyphens/>
        <w:ind w:firstLine="709"/>
        <w:jc w:val="both"/>
        <w:rPr>
          <w:sz w:val="30"/>
          <w:szCs w:val="30"/>
          <w:lang w:eastAsia="zh-CN"/>
        </w:rPr>
      </w:pPr>
      <w:r>
        <w:rPr>
          <w:rFonts w:cs="Calibri"/>
          <w:iCs/>
          <w:sz w:val="30"/>
          <w:szCs w:val="30"/>
          <w:lang w:eastAsia="zh-CN"/>
        </w:rPr>
        <w:t xml:space="preserve">2.8. </w:t>
      </w:r>
      <w:r w:rsidRPr="00C86BB7">
        <w:rPr>
          <w:sz w:val="30"/>
          <w:szCs w:val="30"/>
          <w:lang w:eastAsia="zh-CN"/>
        </w:rPr>
        <w:t>Тематика работ конкурса</w:t>
      </w:r>
      <w:r>
        <w:rPr>
          <w:sz w:val="30"/>
          <w:szCs w:val="30"/>
          <w:lang w:eastAsia="zh-CN"/>
        </w:rPr>
        <w:t xml:space="preserve"> свободная, но необходимо учитывать, что работы предназначены для вручения почетным гостям </w:t>
      </w:r>
      <w:r>
        <w:rPr>
          <w:sz w:val="30"/>
          <w:szCs w:val="30"/>
          <w:lang w:eastAsia="zh-CN"/>
        </w:rPr>
        <w:br/>
        <w:t xml:space="preserve">на торжественных мероприятиях и должны показывать лучшие достижения в направлении </w:t>
      </w:r>
      <w:r w:rsidRPr="00EE2F01">
        <w:rPr>
          <w:sz w:val="30"/>
          <w:szCs w:val="30"/>
          <w:lang w:eastAsia="zh-CN"/>
        </w:rPr>
        <w:t>изобразительного искусства</w:t>
      </w:r>
      <w:r>
        <w:rPr>
          <w:sz w:val="30"/>
          <w:szCs w:val="30"/>
          <w:lang w:eastAsia="zh-CN"/>
        </w:rPr>
        <w:t xml:space="preserve"> </w:t>
      </w:r>
      <w:r w:rsidRPr="00EE2F01">
        <w:rPr>
          <w:sz w:val="30"/>
          <w:szCs w:val="30"/>
          <w:lang w:eastAsia="zh-CN"/>
        </w:rPr>
        <w:t>и декоративно-прикладного творчества</w:t>
      </w:r>
      <w:r>
        <w:rPr>
          <w:sz w:val="30"/>
          <w:szCs w:val="30"/>
          <w:lang w:eastAsia="zh-CN"/>
        </w:rPr>
        <w:t xml:space="preserve"> Минской области.</w:t>
      </w:r>
    </w:p>
    <w:p w:rsidR="009D3210" w:rsidRPr="00E776BC" w:rsidRDefault="009D3210" w:rsidP="009D3210">
      <w:pPr>
        <w:pStyle w:val="a6"/>
        <w:numPr>
          <w:ilvl w:val="0"/>
          <w:numId w:val="5"/>
        </w:numPr>
        <w:tabs>
          <w:tab w:val="left" w:pos="993"/>
        </w:tabs>
        <w:ind w:left="3623" w:hanging="2914"/>
        <w:jc w:val="both"/>
        <w:rPr>
          <w:b/>
          <w:sz w:val="30"/>
          <w:szCs w:val="30"/>
          <w:lang w:eastAsia="zh-CN"/>
        </w:rPr>
      </w:pPr>
      <w:r w:rsidRPr="00E776BC">
        <w:rPr>
          <w:b/>
          <w:sz w:val="30"/>
          <w:szCs w:val="30"/>
          <w:lang w:eastAsia="zh-CN"/>
        </w:rPr>
        <w:t>Условия проведения конкурса.</w:t>
      </w:r>
    </w:p>
    <w:p w:rsidR="009D3210" w:rsidRPr="00E776BC" w:rsidRDefault="009D3210" w:rsidP="00B6599B">
      <w:pPr>
        <w:tabs>
          <w:tab w:val="left" w:pos="709"/>
        </w:tabs>
        <w:jc w:val="both"/>
        <w:rPr>
          <w:b/>
          <w:sz w:val="30"/>
          <w:szCs w:val="30"/>
        </w:rPr>
      </w:pPr>
      <w:r>
        <w:rPr>
          <w:sz w:val="30"/>
          <w:szCs w:val="30"/>
          <w:lang w:eastAsia="zh-CN"/>
        </w:rPr>
        <w:tab/>
      </w:r>
      <w:r w:rsidR="00B6599B">
        <w:rPr>
          <w:sz w:val="30"/>
          <w:szCs w:val="30"/>
          <w:lang w:eastAsia="zh-CN"/>
        </w:rPr>
        <w:t xml:space="preserve">3.1. </w:t>
      </w:r>
      <w:r>
        <w:rPr>
          <w:color w:val="000000"/>
          <w:sz w:val="30"/>
          <w:szCs w:val="30"/>
        </w:rPr>
        <w:t>Заявка в электронном варианте (приложение) и фото конкурсных работ пред</w:t>
      </w:r>
      <w:r w:rsidR="00BA7771"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ставляются на электронный адрес </w:t>
      </w:r>
      <w:hyperlink r:id="rId8" w:history="1">
        <w:r w:rsidR="00E776BC" w:rsidRPr="00D41E29">
          <w:rPr>
            <w:color w:val="0000FF"/>
            <w:sz w:val="30"/>
            <w:szCs w:val="30"/>
          </w:rPr>
          <w:t>maladzik@uomrik.gov.by</w:t>
        </w:r>
      </w:hyperlink>
      <w:r w:rsidR="00E776BC">
        <w:rPr>
          <w:bCs/>
          <w:color w:val="000000"/>
          <w:sz w:val="30"/>
          <w:szCs w:val="30"/>
        </w:rPr>
        <w:t xml:space="preserve"> </w:t>
      </w:r>
      <w:r w:rsidRPr="00E776BC">
        <w:rPr>
          <w:bCs/>
          <w:color w:val="000000"/>
          <w:sz w:val="30"/>
          <w:szCs w:val="30"/>
        </w:rPr>
        <w:t>(с</w:t>
      </w:r>
      <w:r w:rsidR="00E776BC">
        <w:rPr>
          <w:bCs/>
          <w:color w:val="000000"/>
          <w:sz w:val="30"/>
          <w:szCs w:val="30"/>
        </w:rPr>
        <w:t> </w:t>
      </w:r>
      <w:r w:rsidRPr="00E776BC">
        <w:rPr>
          <w:bCs/>
          <w:color w:val="000000"/>
          <w:sz w:val="30"/>
          <w:szCs w:val="30"/>
        </w:rPr>
        <w:t>пометкой «</w:t>
      </w:r>
      <w:r w:rsidR="00E776BC">
        <w:rPr>
          <w:bCs/>
          <w:color w:val="000000"/>
          <w:sz w:val="30"/>
          <w:szCs w:val="30"/>
        </w:rPr>
        <w:t>Для Савицкой А.В. «</w:t>
      </w:r>
      <w:r w:rsidRPr="00E776BC">
        <w:rPr>
          <w:bCs/>
          <w:color w:val="000000"/>
          <w:sz w:val="30"/>
          <w:szCs w:val="30"/>
        </w:rPr>
        <w:t>Сувенирная работа»)</w:t>
      </w:r>
      <w:r w:rsidR="00E776BC" w:rsidRPr="00E776BC">
        <w:rPr>
          <w:bCs/>
          <w:color w:val="000000"/>
          <w:sz w:val="30"/>
          <w:szCs w:val="30"/>
        </w:rPr>
        <w:t xml:space="preserve"> </w:t>
      </w:r>
      <w:r w:rsidR="00312B9E">
        <w:rPr>
          <w:b/>
          <w:bCs/>
          <w:color w:val="000000"/>
          <w:sz w:val="30"/>
          <w:szCs w:val="30"/>
        </w:rPr>
        <w:t>до 18</w:t>
      </w:r>
      <w:r w:rsidRPr="00E776BC">
        <w:rPr>
          <w:b/>
          <w:bCs/>
          <w:color w:val="000000"/>
          <w:sz w:val="30"/>
          <w:szCs w:val="30"/>
        </w:rPr>
        <w:t xml:space="preserve"> октября 2024 года. </w:t>
      </w:r>
    </w:p>
    <w:p w:rsidR="009D3210" w:rsidRPr="00F62374" w:rsidRDefault="00F62374" w:rsidP="00F62374">
      <w:pPr>
        <w:tabs>
          <w:tab w:val="left" w:pos="1276"/>
        </w:tabs>
        <w:ind w:left="142"/>
        <w:jc w:val="both"/>
        <w:rPr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        3.2. </w:t>
      </w:r>
      <w:r w:rsidR="00E776BC" w:rsidRPr="00F62374">
        <w:rPr>
          <w:bCs/>
          <w:color w:val="000000"/>
          <w:sz w:val="30"/>
          <w:szCs w:val="30"/>
        </w:rPr>
        <w:t>Конкурсные работы и заявка в распечатанном виде пред</w:t>
      </w:r>
      <w:r w:rsidR="00BA7771">
        <w:rPr>
          <w:bCs/>
          <w:color w:val="000000"/>
          <w:sz w:val="30"/>
          <w:szCs w:val="30"/>
        </w:rPr>
        <w:t>о</w:t>
      </w:r>
      <w:r w:rsidR="00E776BC" w:rsidRPr="00F62374">
        <w:rPr>
          <w:bCs/>
          <w:color w:val="000000"/>
          <w:sz w:val="30"/>
          <w:szCs w:val="30"/>
        </w:rPr>
        <w:t>ставляются</w:t>
      </w:r>
      <w:r w:rsidR="00BA7771">
        <w:rPr>
          <w:bCs/>
          <w:color w:val="000000"/>
          <w:sz w:val="30"/>
          <w:szCs w:val="30"/>
        </w:rPr>
        <w:t xml:space="preserve"> </w:t>
      </w:r>
      <w:r w:rsidR="00E776BC" w:rsidRPr="00F62374">
        <w:rPr>
          <w:sz w:val="30"/>
          <w:szCs w:val="30"/>
        </w:rPr>
        <w:t>в </w:t>
      </w:r>
      <w:r w:rsidR="00E776BC" w:rsidRPr="00F62374">
        <w:rPr>
          <w:sz w:val="30"/>
          <w:szCs w:val="30"/>
          <w:lang w:val="be-BY"/>
        </w:rPr>
        <w:t xml:space="preserve">государственное учреждение образования </w:t>
      </w:r>
      <w:r w:rsidR="00E776BC" w:rsidRPr="00F62374">
        <w:rPr>
          <w:sz w:val="30"/>
          <w:szCs w:val="30"/>
        </w:rPr>
        <w:t>«</w:t>
      </w:r>
      <w:r w:rsidR="00E776BC" w:rsidRPr="00F62374"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 w:rsidR="00E776BC" w:rsidRPr="00F62374">
        <w:rPr>
          <w:sz w:val="30"/>
          <w:szCs w:val="30"/>
        </w:rPr>
        <w:t>«</w:t>
      </w:r>
      <w:r w:rsidR="00E776BC" w:rsidRPr="00F62374">
        <w:rPr>
          <w:sz w:val="30"/>
          <w:szCs w:val="30"/>
          <w:lang w:val="be-BY"/>
        </w:rPr>
        <w:t>Маладзик</w:t>
      </w:r>
      <w:r w:rsidR="00E776BC" w:rsidRPr="00F62374">
        <w:rPr>
          <w:sz w:val="30"/>
          <w:szCs w:val="30"/>
        </w:rPr>
        <w:t>» по адресу: г. Молодечно, ул. Маш</w:t>
      </w:r>
      <w:r w:rsidR="00BA7771">
        <w:rPr>
          <w:sz w:val="30"/>
          <w:szCs w:val="30"/>
        </w:rPr>
        <w:t>ерова, 3 (кабинет № 9, Савицкая</w:t>
      </w:r>
      <w:r w:rsidR="00E776BC" w:rsidRPr="00F62374">
        <w:rPr>
          <w:sz w:val="30"/>
          <w:szCs w:val="30"/>
        </w:rPr>
        <w:t xml:space="preserve"> А.В.). </w:t>
      </w:r>
    </w:p>
    <w:p w:rsidR="009D3210" w:rsidRPr="00F62374" w:rsidRDefault="00F62374" w:rsidP="00F62374">
      <w:pPr>
        <w:tabs>
          <w:tab w:val="left" w:pos="1276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3.3. </w:t>
      </w:r>
      <w:r w:rsidR="009D3210" w:rsidRPr="00F62374">
        <w:rPr>
          <w:color w:val="000000"/>
          <w:sz w:val="30"/>
          <w:szCs w:val="30"/>
        </w:rPr>
        <w:t>Подведение итогов конкурса осуществляется жюри. Жюри оценивает работы согласно следующим критериям:</w:t>
      </w:r>
    </w:p>
    <w:p w:rsidR="009D3210" w:rsidRDefault="009D3210" w:rsidP="009D3210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сохранение и популяризация белорусских народных ремесел;</w:t>
      </w:r>
    </w:p>
    <w:p w:rsidR="009D3210" w:rsidRDefault="009D3210" w:rsidP="009D3210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сочетание приемов традиционного и современного искусства;</w:t>
      </w:r>
    </w:p>
    <w:p w:rsidR="009D3210" w:rsidRDefault="009D3210" w:rsidP="009D321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использование новых материалов и технологий в творческих работах;</w:t>
      </w:r>
    </w:p>
    <w:p w:rsidR="009D3210" w:rsidRDefault="009D3210" w:rsidP="009D321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оригинальность сюжета, композиционное и цветовое решение;</w:t>
      </w:r>
    </w:p>
    <w:p w:rsidR="009D3210" w:rsidRDefault="009D3210" w:rsidP="009D321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творческая индивидуальность, глубина художественной идеи;</w:t>
      </w:r>
    </w:p>
    <w:p w:rsidR="009D3210" w:rsidRPr="00FC4977" w:rsidRDefault="009D3210" w:rsidP="009D321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уровень исполнительского мастерства.</w:t>
      </w:r>
    </w:p>
    <w:p w:rsidR="009D3210" w:rsidRDefault="00F62374" w:rsidP="009D3210">
      <w:pPr>
        <w:tabs>
          <w:tab w:val="left" w:pos="1418"/>
        </w:tabs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3.4</w:t>
      </w:r>
      <w:r w:rsidR="009D3210">
        <w:rPr>
          <w:sz w:val="30"/>
          <w:szCs w:val="30"/>
          <w:lang w:val="be-BY"/>
        </w:rPr>
        <w:t>. </w:t>
      </w:r>
      <w:r w:rsidR="009D3210" w:rsidRPr="00E60E06">
        <w:rPr>
          <w:sz w:val="30"/>
          <w:szCs w:val="30"/>
        </w:rPr>
        <w:t xml:space="preserve">Апелляции на решения жюри конкурса не принимаются </w:t>
      </w:r>
      <w:r w:rsidR="009D3210">
        <w:rPr>
          <w:sz w:val="30"/>
          <w:szCs w:val="30"/>
        </w:rPr>
        <w:br/>
      </w:r>
      <w:r w:rsidR="009D3210" w:rsidRPr="00E60E06">
        <w:rPr>
          <w:sz w:val="30"/>
          <w:szCs w:val="30"/>
        </w:rPr>
        <w:t>и не рассматриваются.</w:t>
      </w:r>
      <w:r w:rsidR="009D3210">
        <w:rPr>
          <w:sz w:val="30"/>
          <w:szCs w:val="30"/>
        </w:rPr>
        <w:t xml:space="preserve"> </w:t>
      </w:r>
    </w:p>
    <w:p w:rsidR="009D3210" w:rsidRPr="00C35100" w:rsidRDefault="00F62374" w:rsidP="009D3210">
      <w:pPr>
        <w:tabs>
          <w:tab w:val="left" w:pos="709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3.5</w:t>
      </w:r>
      <w:r w:rsidR="009D3210">
        <w:rPr>
          <w:sz w:val="30"/>
          <w:szCs w:val="30"/>
        </w:rPr>
        <w:t>. Количество победителей в каждой номинации определяется решением жюри</w:t>
      </w:r>
      <w:r w:rsidR="009D3210" w:rsidRPr="00E60E06">
        <w:rPr>
          <w:sz w:val="30"/>
          <w:szCs w:val="30"/>
          <w:lang w:val="be-BY"/>
        </w:rPr>
        <w:t>.</w:t>
      </w:r>
    </w:p>
    <w:p w:rsidR="009D3210" w:rsidRPr="00E776BC" w:rsidRDefault="009D3210" w:rsidP="009D3210">
      <w:pPr>
        <w:jc w:val="center"/>
        <w:rPr>
          <w:b/>
          <w:sz w:val="30"/>
          <w:szCs w:val="22"/>
        </w:rPr>
      </w:pPr>
      <w:r w:rsidRPr="00E776BC">
        <w:rPr>
          <w:b/>
          <w:sz w:val="30"/>
          <w:szCs w:val="22"/>
        </w:rPr>
        <w:t>4. Защита персональных данных</w:t>
      </w:r>
    </w:p>
    <w:p w:rsidR="009D3210" w:rsidRPr="00C35100" w:rsidRDefault="009D3210" w:rsidP="009D3210">
      <w:pPr>
        <w:ind w:firstLine="709"/>
        <w:jc w:val="both"/>
        <w:rPr>
          <w:sz w:val="30"/>
          <w:szCs w:val="22"/>
        </w:rPr>
      </w:pPr>
      <w:r>
        <w:rPr>
          <w:sz w:val="30"/>
          <w:szCs w:val="22"/>
        </w:rPr>
        <w:t>4</w:t>
      </w:r>
      <w:r w:rsidRPr="00C35100">
        <w:rPr>
          <w:sz w:val="30"/>
          <w:szCs w:val="22"/>
        </w:rPr>
        <w:t xml:space="preserve">.1. Принимая участие в </w:t>
      </w:r>
      <w:r>
        <w:rPr>
          <w:sz w:val="30"/>
          <w:szCs w:val="22"/>
        </w:rPr>
        <w:t>конкурсе</w:t>
      </w:r>
      <w:r w:rsidRPr="00C35100">
        <w:rPr>
          <w:sz w:val="30"/>
          <w:szCs w:val="22"/>
        </w:rPr>
        <w:t>, участник выражает свое согласие на использование персональных данных.</w:t>
      </w:r>
    </w:p>
    <w:p w:rsidR="009D3210" w:rsidRPr="00C35100" w:rsidRDefault="009D3210" w:rsidP="009D3210">
      <w:pPr>
        <w:ind w:firstLine="709"/>
        <w:jc w:val="both"/>
        <w:rPr>
          <w:sz w:val="30"/>
          <w:szCs w:val="22"/>
        </w:rPr>
      </w:pPr>
      <w:r>
        <w:rPr>
          <w:sz w:val="30"/>
          <w:szCs w:val="22"/>
        </w:rPr>
        <w:t>4</w:t>
      </w:r>
      <w:r w:rsidRPr="00C35100">
        <w:rPr>
          <w:sz w:val="30"/>
          <w:szCs w:val="22"/>
        </w:rPr>
        <w:t xml:space="preserve">.2. Факт участия в </w:t>
      </w:r>
      <w:r>
        <w:rPr>
          <w:sz w:val="30"/>
          <w:szCs w:val="22"/>
        </w:rPr>
        <w:t>конкурсе</w:t>
      </w:r>
      <w:r w:rsidRPr="00C35100">
        <w:rPr>
          <w:sz w:val="30"/>
          <w:szCs w:val="22"/>
        </w:rPr>
        <w:t xml:space="preserve"> подразумевает, </w:t>
      </w:r>
      <w:r w:rsidRPr="00C35100">
        <w:rPr>
          <w:sz w:val="30"/>
          <w:szCs w:val="22"/>
        </w:rPr>
        <w:br/>
        <w:t xml:space="preserve">что участники выражают свое безусловное согласие с тем, что их имена, фамилии и конкурсные </w:t>
      </w:r>
      <w:r w:rsidRPr="00BA7771">
        <w:rPr>
          <w:sz w:val="30"/>
          <w:szCs w:val="22"/>
        </w:rPr>
        <w:t>материалы, а также интервью</w:t>
      </w:r>
      <w:r w:rsidRPr="00C35100">
        <w:rPr>
          <w:sz w:val="30"/>
          <w:szCs w:val="22"/>
        </w:rPr>
        <w:t xml:space="preserve"> и иные материалы могут быть использованы организаторами в рекламных и иных целях </w:t>
      </w:r>
      <w:r w:rsidRPr="00C35100">
        <w:rPr>
          <w:sz w:val="30"/>
          <w:szCs w:val="22"/>
        </w:rPr>
        <w:br/>
        <w:t>в течение неограниченного срока и без выплаты каких-либо вознаграждений. Оргкомитет вправе распоряжаться по своему усмотрению конкурсными материалами, в том числе размещать их в социальных сетях и средствах массовой информации.</w:t>
      </w:r>
    </w:p>
    <w:p w:rsidR="009D3210" w:rsidRDefault="009D3210" w:rsidP="009D3210">
      <w:pPr>
        <w:ind w:firstLine="709"/>
        <w:jc w:val="both"/>
        <w:rPr>
          <w:sz w:val="30"/>
          <w:szCs w:val="22"/>
        </w:rPr>
      </w:pPr>
      <w:r>
        <w:rPr>
          <w:sz w:val="30"/>
          <w:szCs w:val="22"/>
        </w:rPr>
        <w:t>4</w:t>
      </w:r>
      <w:r w:rsidRPr="00C35100">
        <w:rPr>
          <w:sz w:val="30"/>
          <w:szCs w:val="22"/>
        </w:rPr>
        <w:t>.3. Организаторы конкурса гарантируют сохранность и защиту авторских прав на объекты интеллектуальной собственности, представленные для участия в конкурсе, а также соблюдение установленного поряд</w:t>
      </w:r>
      <w:r>
        <w:rPr>
          <w:sz w:val="30"/>
          <w:szCs w:val="22"/>
        </w:rPr>
        <w:t>ка обработки персональных данных.</w:t>
      </w:r>
    </w:p>
    <w:p w:rsidR="009D3210" w:rsidRDefault="009D3210" w:rsidP="009D3210">
      <w:pPr>
        <w:ind w:firstLine="709"/>
        <w:jc w:val="both"/>
        <w:rPr>
          <w:sz w:val="30"/>
          <w:szCs w:val="22"/>
        </w:rPr>
      </w:pPr>
    </w:p>
    <w:p w:rsidR="009D3210" w:rsidRDefault="009D3210" w:rsidP="009D3210">
      <w:pPr>
        <w:ind w:firstLine="709"/>
        <w:jc w:val="both"/>
        <w:rPr>
          <w:sz w:val="30"/>
          <w:szCs w:val="22"/>
        </w:rPr>
      </w:pPr>
    </w:p>
    <w:p w:rsidR="009D3210" w:rsidRDefault="009D3210" w:rsidP="009D3210">
      <w:pPr>
        <w:jc w:val="both"/>
        <w:rPr>
          <w:sz w:val="30"/>
          <w:szCs w:val="22"/>
        </w:rPr>
        <w:sectPr w:rsidR="009D3210" w:rsidSect="00EA66DF">
          <w:pgSz w:w="11906" w:h="16838"/>
          <w:pgMar w:top="1134" w:right="707" w:bottom="567" w:left="1701" w:header="708" w:footer="708" w:gutter="0"/>
          <w:cols w:space="708"/>
          <w:docGrid w:linePitch="360"/>
        </w:sectPr>
      </w:pPr>
    </w:p>
    <w:p w:rsidR="009D3210" w:rsidRPr="00281700" w:rsidRDefault="009D3210" w:rsidP="009D3210">
      <w:pPr>
        <w:spacing w:after="360"/>
        <w:jc w:val="right"/>
        <w:rPr>
          <w:sz w:val="30"/>
          <w:szCs w:val="30"/>
          <w:lang w:val="be-BY"/>
        </w:rPr>
      </w:pPr>
      <w:r w:rsidRPr="00281700">
        <w:rPr>
          <w:sz w:val="30"/>
          <w:szCs w:val="30"/>
        </w:rPr>
        <w:t>Приложение</w:t>
      </w:r>
    </w:p>
    <w:p w:rsidR="009D3210" w:rsidRDefault="009D3210" w:rsidP="009D3210">
      <w:pPr>
        <w:suppressAutoHyphens/>
        <w:jc w:val="center"/>
        <w:rPr>
          <w:sz w:val="30"/>
          <w:szCs w:val="30"/>
          <w:lang w:eastAsia="zh-CN"/>
        </w:rPr>
      </w:pPr>
      <w:r w:rsidRPr="002B042C">
        <w:rPr>
          <w:color w:val="000000"/>
          <w:sz w:val="30"/>
          <w:szCs w:val="30"/>
          <w:lang w:val="be-BY"/>
        </w:rPr>
        <w:t>Заявка на участие в</w:t>
      </w:r>
      <w:r w:rsidR="00312B9E">
        <w:rPr>
          <w:color w:val="000000"/>
          <w:sz w:val="30"/>
          <w:szCs w:val="30"/>
          <w:lang w:val="be-BY"/>
        </w:rPr>
        <w:t xml:space="preserve"> районном этапе</w:t>
      </w:r>
      <w:r w:rsidRPr="002B042C">
        <w:rPr>
          <w:color w:val="000000"/>
          <w:sz w:val="30"/>
          <w:szCs w:val="30"/>
          <w:lang w:val="be-BY"/>
        </w:rPr>
        <w:t xml:space="preserve"> </w:t>
      </w:r>
      <w:r w:rsidR="00312B9E">
        <w:rPr>
          <w:color w:val="000000"/>
          <w:sz w:val="30"/>
          <w:szCs w:val="30"/>
          <w:lang w:val="be-BY"/>
        </w:rPr>
        <w:t>областного</w:t>
      </w:r>
      <w:r w:rsidRPr="002B042C">
        <w:rPr>
          <w:color w:val="000000"/>
          <w:sz w:val="30"/>
          <w:szCs w:val="30"/>
          <w:lang w:val="be-BY"/>
        </w:rPr>
        <w:t xml:space="preserve"> </w:t>
      </w:r>
      <w:r w:rsidRPr="002B042C">
        <w:rPr>
          <w:sz w:val="30"/>
          <w:szCs w:val="30"/>
          <w:lang w:eastAsia="zh-CN"/>
        </w:rPr>
        <w:t>конкурс</w:t>
      </w:r>
      <w:r w:rsidR="00312B9E">
        <w:rPr>
          <w:sz w:val="30"/>
          <w:szCs w:val="30"/>
          <w:lang w:eastAsia="zh-CN"/>
        </w:rPr>
        <w:t>а</w:t>
      </w:r>
      <w:r w:rsidRPr="002B042C">
        <w:rPr>
          <w:sz w:val="30"/>
          <w:szCs w:val="30"/>
          <w:lang w:eastAsia="zh-CN"/>
        </w:rPr>
        <w:t xml:space="preserve"> </w:t>
      </w:r>
    </w:p>
    <w:p w:rsidR="009D3210" w:rsidRDefault="009D3210" w:rsidP="00312B9E">
      <w:pPr>
        <w:suppressAutoHyphens/>
        <w:jc w:val="center"/>
        <w:rPr>
          <w:sz w:val="30"/>
          <w:szCs w:val="30"/>
        </w:rPr>
      </w:pPr>
      <w:r w:rsidRPr="000E1B23">
        <w:rPr>
          <w:sz w:val="30"/>
          <w:szCs w:val="30"/>
          <w:lang w:eastAsia="zh-CN"/>
        </w:rPr>
        <w:t xml:space="preserve">на лучшую сувенирную работу </w:t>
      </w:r>
      <w:r w:rsidRPr="00DE47EE">
        <w:rPr>
          <w:sz w:val="30"/>
          <w:szCs w:val="30"/>
        </w:rPr>
        <w:t xml:space="preserve">среди педагогов учреждений дошкольного, общего среднего, </w:t>
      </w:r>
      <w:r>
        <w:rPr>
          <w:sz w:val="30"/>
          <w:szCs w:val="30"/>
        </w:rPr>
        <w:t xml:space="preserve">среднего специального, </w:t>
      </w:r>
      <w:r w:rsidRPr="00DE47EE">
        <w:rPr>
          <w:sz w:val="30"/>
          <w:szCs w:val="30"/>
        </w:rPr>
        <w:t>дополнительного образования детей и молодежи</w:t>
      </w:r>
      <w:r w:rsidRPr="00693ED1">
        <w:rPr>
          <w:sz w:val="30"/>
          <w:szCs w:val="30"/>
        </w:rPr>
        <w:t xml:space="preserve"> </w:t>
      </w:r>
    </w:p>
    <w:p w:rsidR="009D3210" w:rsidRPr="002B042C" w:rsidRDefault="009D3210" w:rsidP="00312B9E">
      <w:pPr>
        <w:suppressAutoHyphens/>
        <w:jc w:val="both"/>
        <w:rPr>
          <w:sz w:val="30"/>
          <w:szCs w:val="30"/>
          <w:lang w:eastAsia="zh-CN"/>
        </w:rPr>
      </w:pPr>
    </w:p>
    <w:tbl>
      <w:tblPr>
        <w:tblW w:w="10065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843"/>
        <w:gridCol w:w="1701"/>
        <w:gridCol w:w="2552"/>
      </w:tblGrid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eastAsia="zh-CN"/>
              </w:rPr>
              <w:t>п/п</w:t>
            </w:r>
          </w:p>
          <w:p w:rsidR="009D3210" w:rsidRPr="00516D3C" w:rsidRDefault="009D3210" w:rsidP="00EA66DF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 xml:space="preserve">Фамилия, имя, отчество </w:t>
            </w:r>
            <w:r w:rsidRPr="00516D3C">
              <w:rPr>
                <w:sz w:val="26"/>
                <w:szCs w:val="26"/>
                <w:lang w:eastAsia="zh-CN"/>
              </w:rPr>
              <w:t>а</w:t>
            </w:r>
            <w:r w:rsidRPr="00516D3C">
              <w:rPr>
                <w:sz w:val="26"/>
                <w:szCs w:val="26"/>
                <w:lang w:val="be-BY" w:eastAsia="zh-CN"/>
              </w:rPr>
              <w:t>в</w:t>
            </w:r>
            <w:r w:rsidRPr="00516D3C">
              <w:rPr>
                <w:sz w:val="26"/>
                <w:szCs w:val="26"/>
                <w:lang w:eastAsia="zh-CN"/>
              </w:rPr>
              <w:t>т</w:t>
            </w:r>
            <w:r w:rsidRPr="00516D3C">
              <w:rPr>
                <w:sz w:val="26"/>
                <w:szCs w:val="26"/>
                <w:lang w:val="be-BY" w:eastAsia="zh-CN"/>
              </w:rPr>
              <w:t>о</w:t>
            </w:r>
            <w:r w:rsidRPr="00516D3C">
              <w:rPr>
                <w:sz w:val="26"/>
                <w:szCs w:val="26"/>
                <w:lang w:eastAsia="zh-CN"/>
              </w:rPr>
              <w:t>ра/</w:t>
            </w:r>
          </w:p>
          <w:p w:rsidR="009D3210" w:rsidRPr="00516D3C" w:rsidRDefault="009D3210" w:rsidP="00EA66DF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eastAsia="zh-CN"/>
              </w:rPr>
              <w:t>авторов</w:t>
            </w:r>
          </w:p>
          <w:p w:rsidR="009D3210" w:rsidRPr="00516D3C" w:rsidRDefault="009D3210" w:rsidP="00EA66DF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eastAsia="zh-CN"/>
              </w:rPr>
              <w:t>Название о</w:t>
            </w:r>
            <w:r w:rsidRPr="00516D3C">
              <w:rPr>
                <w:sz w:val="26"/>
                <w:szCs w:val="26"/>
                <w:lang w:val="be-BY" w:eastAsia="zh-CN"/>
              </w:rPr>
              <w:t>бъедине</w:t>
            </w:r>
          </w:p>
          <w:p w:rsidR="009D3210" w:rsidRPr="00516D3C" w:rsidRDefault="009D3210" w:rsidP="00EA66DF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ния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eastAsia="zh-CN"/>
              </w:rPr>
              <w:t>Название</w:t>
            </w:r>
            <w:r w:rsidRPr="00516D3C">
              <w:rPr>
                <w:sz w:val="26"/>
                <w:szCs w:val="26"/>
                <w:lang w:val="be-BY" w:eastAsia="zh-CN"/>
              </w:rPr>
              <w:t xml:space="preserve"> учреждения</w:t>
            </w:r>
          </w:p>
          <w:p w:rsidR="009D3210" w:rsidRPr="00516D3C" w:rsidRDefault="009D3210" w:rsidP="00EA66DF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hanging="42"/>
              <w:jc w:val="center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eastAsia="zh-CN"/>
              </w:rPr>
              <w:t>Название работы</w:t>
            </w:r>
          </w:p>
          <w:p w:rsidR="009D3210" w:rsidRPr="00516D3C" w:rsidRDefault="009D3210" w:rsidP="00EA66DF">
            <w:pPr>
              <w:suppressAutoHyphens/>
              <w:ind w:hanging="42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jc w:val="center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eastAsia="zh-CN"/>
              </w:rPr>
              <w:t>Фотография работы</w:t>
            </w:r>
          </w:p>
        </w:tc>
      </w:tr>
      <w:tr w:rsidR="009D3210" w:rsidRPr="00516D3C" w:rsidTr="00EA66DF">
        <w:trPr>
          <w:trHeight w:val="401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 xml:space="preserve">Номинация «Работы из соломки» </w:t>
            </w:r>
          </w:p>
          <w:p w:rsidR="009D3210" w:rsidRPr="00516D3C" w:rsidRDefault="009D3210" w:rsidP="00EA66DF">
            <w:pPr>
              <w:ind w:firstLine="709"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(соломоплетение, инкрустация, аппликация, панно, арт-объект)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eastAsia="zh-CN"/>
              </w:rPr>
            </w:pPr>
            <w:r w:rsidRPr="00516D3C">
              <w:rPr>
                <w:kern w:val="1"/>
                <w:sz w:val="26"/>
                <w:szCs w:val="26"/>
                <w:lang w:val="be-BY" w:eastAsia="zh-CN"/>
              </w:rPr>
              <w:t>Старжинская  Анна Михайловна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 xml:space="preserve">Мир красок </w:t>
            </w:r>
          </w:p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и фантазий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312B9E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  <w:r>
              <w:rPr>
                <w:sz w:val="26"/>
                <w:szCs w:val="26"/>
                <w:lang w:val="be-BY" w:eastAsia="zh-CN"/>
              </w:rPr>
              <w:t>ГУО «Гимназия № 10 г. Молодечно</w:t>
            </w:r>
            <w:r w:rsidR="009D3210" w:rsidRPr="00516D3C">
              <w:rPr>
                <w:sz w:val="26"/>
                <w:szCs w:val="26"/>
                <w:lang w:val="be-BY" w:eastAsia="zh-C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Родной край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«Живопись», «Графика» и др. (формат не менее А3)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 xml:space="preserve">Номинация «Художественная вышивка, текстиль, макраме, </w:t>
            </w:r>
          </w:p>
          <w:p w:rsidR="009D3210" w:rsidRPr="00516D3C" w:rsidRDefault="009D3210" w:rsidP="00EA66DF">
            <w:pPr>
              <w:ind w:firstLine="709"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вязание крючком» и др.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«Мягкая игрушка, валяние» и др.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«Роспись по ткани, стеклу» и др.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«Дерево, роспись по дереву, ассамбляж, лазерная резка» и др.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«Работы из кожи, льна, фоамирана, полимерной глины» и др.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«Ткачество» (наборы салфеток, рушники и др.)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«Керамика» (сувенирная и др.)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ind w:firstLine="709"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ind w:firstLine="709"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«Керамика» (наборы посуды и др.)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ind w:firstLine="709"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ind w:firstLine="709"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«Куклы в национальной белорусской одежде, интерьерные куклы»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«Наборы поздравительных открыток» (тематика «Новый год», «День Победы», «С юбилеем», «С праздником»,  «Поздравляем!»  и т.д.)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«Наборы из мыла»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«Работы из эпоксидной смолы»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 xml:space="preserve">Номинация «Подарочные наборы» (панно, декоративные цветы, свечи, </w:t>
            </w:r>
          </w:p>
          <w:p w:rsidR="009D3210" w:rsidRPr="00516D3C" w:rsidRDefault="009D3210" w:rsidP="00EA66DF">
            <w:pPr>
              <w:pStyle w:val="a6"/>
              <w:suppressAutoHyphens/>
              <w:ind w:left="1069"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изделия из дерева, блокноты, чехол для телефона, фиточаи и др.)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 xml:space="preserve">Номинация «Подарочные украшения» (наборы брошей, комплекты </w:t>
            </w:r>
          </w:p>
          <w:p w:rsidR="009D3210" w:rsidRPr="00516D3C" w:rsidRDefault="009D3210" w:rsidP="00EA66DF">
            <w:pPr>
              <w:pStyle w:val="a6"/>
              <w:suppressAutoHyphens/>
              <w:ind w:left="1069"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украшений, сумки, шоперы, шкатулки и др.)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rPr>
          <w:trHeight w:val="624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«Новогодние подарки» (подарочные наборы игрушек, декоративные елочки, новогодние персонажи и др.)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«Арт-объект» (инсталляция, стим-панк, малые архитектурные формы, объекты, скульптура (кинетическая), предметы садово-паркового дизайна, садово-парковая скульптура, объекты ландшафтного дизайна)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«Интерьер» (предметы интерьера, дизайнерские разработки, предметы утилитарного назначения, ключницы, статуэтки, часы и др.)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  <w:tr w:rsidR="009D3210" w:rsidRPr="00516D3C" w:rsidTr="00EA66D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9D3210">
            <w:pPr>
              <w:pStyle w:val="a6"/>
              <w:numPr>
                <w:ilvl w:val="0"/>
                <w:numId w:val="6"/>
              </w:num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16D3C">
              <w:rPr>
                <w:sz w:val="26"/>
                <w:szCs w:val="26"/>
                <w:lang w:val="be-BY" w:eastAsia="zh-CN"/>
              </w:rPr>
              <w:t>Номинация «Фристайл» (любая работа, не вошедшая в предложенные)</w:t>
            </w:r>
          </w:p>
        </w:tc>
      </w:tr>
      <w:tr w:rsidR="009D3210" w:rsidRPr="00516D3C" w:rsidTr="00EA6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-182" w:firstLine="284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0" w:rsidRPr="00516D3C" w:rsidRDefault="009D3210" w:rsidP="00EA66DF">
            <w:pPr>
              <w:suppressAutoHyphens/>
              <w:ind w:left="108" w:hanging="108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0" w:rsidRPr="00516D3C" w:rsidRDefault="009D3210" w:rsidP="00EA66DF">
            <w:pPr>
              <w:suppressAutoHyphens/>
              <w:ind w:hanging="42"/>
              <w:rPr>
                <w:sz w:val="26"/>
                <w:szCs w:val="26"/>
                <w:lang w:val="be-BY" w:eastAsia="zh-CN"/>
              </w:rPr>
            </w:pPr>
          </w:p>
        </w:tc>
      </w:tr>
    </w:tbl>
    <w:p w:rsidR="00312B9E" w:rsidRDefault="00312B9E" w:rsidP="00312B9E">
      <w:pPr>
        <w:ind w:firstLine="708"/>
        <w:rPr>
          <w:sz w:val="30"/>
          <w:szCs w:val="30"/>
        </w:rPr>
      </w:pPr>
    </w:p>
    <w:p w:rsidR="00312B9E" w:rsidRDefault="00312B9E" w:rsidP="00312B9E">
      <w:pPr>
        <w:ind w:firstLine="708"/>
        <w:rPr>
          <w:sz w:val="30"/>
          <w:szCs w:val="30"/>
        </w:rPr>
      </w:pPr>
    </w:p>
    <w:p w:rsidR="00312B9E" w:rsidRPr="00611315" w:rsidRDefault="00312B9E" w:rsidP="00312B9E">
      <w:pPr>
        <w:ind w:firstLine="708"/>
        <w:rPr>
          <w:sz w:val="30"/>
          <w:szCs w:val="30"/>
        </w:rPr>
      </w:pPr>
      <w:r w:rsidRPr="00611315">
        <w:rPr>
          <w:sz w:val="30"/>
          <w:szCs w:val="30"/>
        </w:rPr>
        <w:t>Директор</w:t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i/>
          <w:sz w:val="30"/>
          <w:szCs w:val="30"/>
        </w:rPr>
        <w:t>подпись</w:t>
      </w:r>
      <w:r w:rsidRPr="00611315">
        <w:rPr>
          <w:i/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  <w:t xml:space="preserve">ФИО </w:t>
      </w:r>
    </w:p>
    <w:p w:rsidR="00312B9E" w:rsidRPr="00611315" w:rsidRDefault="00312B9E" w:rsidP="00312B9E">
      <w:pPr>
        <w:rPr>
          <w:spacing w:val="-6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</w:p>
    <w:p w:rsidR="005541D1" w:rsidRPr="00F41AD5" w:rsidRDefault="00312B9E" w:rsidP="00312B9E">
      <w:pPr>
        <w:jc w:val="center"/>
      </w:pPr>
      <w:r>
        <w:t xml:space="preserve"> </w:t>
      </w:r>
    </w:p>
    <w:sectPr w:rsidR="005541D1" w:rsidRPr="00F41AD5" w:rsidSect="00312B9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74" w:rsidRDefault="00F62374" w:rsidP="00AD23FE">
      <w:r>
        <w:separator/>
      </w:r>
    </w:p>
  </w:endnote>
  <w:endnote w:type="continuationSeparator" w:id="0">
    <w:p w:rsidR="00F62374" w:rsidRDefault="00F62374" w:rsidP="00A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74" w:rsidRDefault="00F62374" w:rsidP="00AD23FE">
      <w:r>
        <w:separator/>
      </w:r>
    </w:p>
  </w:footnote>
  <w:footnote w:type="continuationSeparator" w:id="0">
    <w:p w:rsidR="00F62374" w:rsidRDefault="00F62374" w:rsidP="00AD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0787"/>
    <w:multiLevelType w:val="hybridMultilevel"/>
    <w:tmpl w:val="F5988D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14683"/>
    <w:multiLevelType w:val="hybridMultilevel"/>
    <w:tmpl w:val="D2048E40"/>
    <w:lvl w:ilvl="0" w:tplc="9AA09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380E01"/>
    <w:multiLevelType w:val="multilevel"/>
    <w:tmpl w:val="E58603BA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</w:rPr>
    </w:lvl>
  </w:abstractNum>
  <w:abstractNum w:abstractNumId="3" w15:restartNumberingAfterBreak="0">
    <w:nsid w:val="5CBA0F3A"/>
    <w:multiLevelType w:val="multilevel"/>
    <w:tmpl w:val="C1B25600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0" w:hanging="2160"/>
      </w:pPr>
      <w:rPr>
        <w:rFonts w:hint="default"/>
      </w:rPr>
    </w:lvl>
  </w:abstractNum>
  <w:abstractNum w:abstractNumId="4" w15:restartNumberingAfterBreak="0">
    <w:nsid w:val="7AA7250D"/>
    <w:multiLevelType w:val="hybridMultilevel"/>
    <w:tmpl w:val="9702D026"/>
    <w:lvl w:ilvl="0" w:tplc="F7E6FC3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B1088C"/>
    <w:multiLevelType w:val="hybridMultilevel"/>
    <w:tmpl w:val="F95E54D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02"/>
    <w:rsid w:val="0000466D"/>
    <w:rsid w:val="00021B83"/>
    <w:rsid w:val="00090526"/>
    <w:rsid w:val="000B125A"/>
    <w:rsid w:val="000E4718"/>
    <w:rsid w:val="000F201F"/>
    <w:rsid w:val="000F292B"/>
    <w:rsid w:val="00117DF9"/>
    <w:rsid w:val="0012581B"/>
    <w:rsid w:val="00142D46"/>
    <w:rsid w:val="00151EBF"/>
    <w:rsid w:val="00156098"/>
    <w:rsid w:val="00160982"/>
    <w:rsid w:val="00166166"/>
    <w:rsid w:val="001B2F85"/>
    <w:rsid w:val="001E3C8E"/>
    <w:rsid w:val="0020157A"/>
    <w:rsid w:val="00214C6E"/>
    <w:rsid w:val="0024497E"/>
    <w:rsid w:val="00282902"/>
    <w:rsid w:val="002976E7"/>
    <w:rsid w:val="00297E5E"/>
    <w:rsid w:val="002A5FC6"/>
    <w:rsid w:val="00301EFB"/>
    <w:rsid w:val="003042AA"/>
    <w:rsid w:val="00312B9E"/>
    <w:rsid w:val="00315A44"/>
    <w:rsid w:val="00333B67"/>
    <w:rsid w:val="00335AA6"/>
    <w:rsid w:val="00353002"/>
    <w:rsid w:val="003C7B9D"/>
    <w:rsid w:val="0043129F"/>
    <w:rsid w:val="00435157"/>
    <w:rsid w:val="00444CD3"/>
    <w:rsid w:val="00447722"/>
    <w:rsid w:val="004845EA"/>
    <w:rsid w:val="00490177"/>
    <w:rsid w:val="00492DD8"/>
    <w:rsid w:val="004972C5"/>
    <w:rsid w:val="004A77A0"/>
    <w:rsid w:val="004D3DC7"/>
    <w:rsid w:val="004D5020"/>
    <w:rsid w:val="004F3D65"/>
    <w:rsid w:val="00506EE0"/>
    <w:rsid w:val="00512812"/>
    <w:rsid w:val="005142F6"/>
    <w:rsid w:val="00543358"/>
    <w:rsid w:val="005541D1"/>
    <w:rsid w:val="00556587"/>
    <w:rsid w:val="005576AF"/>
    <w:rsid w:val="00571437"/>
    <w:rsid w:val="005757C2"/>
    <w:rsid w:val="00587483"/>
    <w:rsid w:val="00606F38"/>
    <w:rsid w:val="0061647B"/>
    <w:rsid w:val="0067098B"/>
    <w:rsid w:val="00697959"/>
    <w:rsid w:val="006A4D03"/>
    <w:rsid w:val="006B5EDE"/>
    <w:rsid w:val="006C4BE8"/>
    <w:rsid w:val="006E0507"/>
    <w:rsid w:val="006E341A"/>
    <w:rsid w:val="006E3F8C"/>
    <w:rsid w:val="006F5B88"/>
    <w:rsid w:val="006F606D"/>
    <w:rsid w:val="007059B8"/>
    <w:rsid w:val="007349D8"/>
    <w:rsid w:val="00765B63"/>
    <w:rsid w:val="007A2586"/>
    <w:rsid w:val="007E53CC"/>
    <w:rsid w:val="00843E21"/>
    <w:rsid w:val="00852CE4"/>
    <w:rsid w:val="008542FB"/>
    <w:rsid w:val="00857897"/>
    <w:rsid w:val="00863876"/>
    <w:rsid w:val="00874959"/>
    <w:rsid w:val="008822A5"/>
    <w:rsid w:val="0088605A"/>
    <w:rsid w:val="008D4B41"/>
    <w:rsid w:val="00910AB0"/>
    <w:rsid w:val="00922D87"/>
    <w:rsid w:val="0092792B"/>
    <w:rsid w:val="00954322"/>
    <w:rsid w:val="00957FE6"/>
    <w:rsid w:val="009B562A"/>
    <w:rsid w:val="009C08B5"/>
    <w:rsid w:val="009D3210"/>
    <w:rsid w:val="009F66D0"/>
    <w:rsid w:val="00A2794F"/>
    <w:rsid w:val="00A5200E"/>
    <w:rsid w:val="00A5237D"/>
    <w:rsid w:val="00A772EB"/>
    <w:rsid w:val="00A96E07"/>
    <w:rsid w:val="00A97712"/>
    <w:rsid w:val="00AA403F"/>
    <w:rsid w:val="00AD23FE"/>
    <w:rsid w:val="00AE49C9"/>
    <w:rsid w:val="00AF5D44"/>
    <w:rsid w:val="00B073CF"/>
    <w:rsid w:val="00B07848"/>
    <w:rsid w:val="00B10134"/>
    <w:rsid w:val="00B36B41"/>
    <w:rsid w:val="00B56285"/>
    <w:rsid w:val="00B65826"/>
    <w:rsid w:val="00B6599B"/>
    <w:rsid w:val="00B72F89"/>
    <w:rsid w:val="00BA7771"/>
    <w:rsid w:val="00BD202A"/>
    <w:rsid w:val="00BF59C9"/>
    <w:rsid w:val="00BF5BA9"/>
    <w:rsid w:val="00C11ED1"/>
    <w:rsid w:val="00C23EED"/>
    <w:rsid w:val="00C37606"/>
    <w:rsid w:val="00C9592E"/>
    <w:rsid w:val="00CC24B1"/>
    <w:rsid w:val="00CC5165"/>
    <w:rsid w:val="00CD5B2F"/>
    <w:rsid w:val="00D22871"/>
    <w:rsid w:val="00D42788"/>
    <w:rsid w:val="00D46F2B"/>
    <w:rsid w:val="00D815FC"/>
    <w:rsid w:val="00D8180E"/>
    <w:rsid w:val="00D92F75"/>
    <w:rsid w:val="00DA29EC"/>
    <w:rsid w:val="00E14834"/>
    <w:rsid w:val="00E23C2D"/>
    <w:rsid w:val="00E269E7"/>
    <w:rsid w:val="00E364D1"/>
    <w:rsid w:val="00E4054B"/>
    <w:rsid w:val="00E5254C"/>
    <w:rsid w:val="00E776BC"/>
    <w:rsid w:val="00E82BA0"/>
    <w:rsid w:val="00EA66DF"/>
    <w:rsid w:val="00EA6F29"/>
    <w:rsid w:val="00F22275"/>
    <w:rsid w:val="00F41AD5"/>
    <w:rsid w:val="00F56EBA"/>
    <w:rsid w:val="00F62374"/>
    <w:rsid w:val="00F74792"/>
    <w:rsid w:val="00F878AA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71C7"/>
  <w15:docId w15:val="{33AA356B-7E96-416C-B913-663F32FF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rsid w:val="00282902"/>
    <w:pPr>
      <w:spacing w:after="0"/>
      <w:ind w:left="0"/>
    </w:pPr>
    <w:rPr>
      <w:rFonts w:eastAsia="Calibri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2829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82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28290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282902"/>
    <w:pPr>
      <w:widowControl w:val="0"/>
      <w:shd w:val="clear" w:color="auto" w:fill="FFFFFF"/>
      <w:spacing w:line="298" w:lineRule="exact"/>
      <w:ind w:hanging="440"/>
    </w:pPr>
    <w:rPr>
      <w:rFonts w:eastAsiaTheme="minorHAns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541D1"/>
    <w:pPr>
      <w:ind w:left="720"/>
      <w:contextualSpacing/>
    </w:pPr>
    <w:rPr>
      <w:sz w:val="28"/>
      <w:szCs w:val="20"/>
    </w:rPr>
  </w:style>
  <w:style w:type="paragraph" w:customStyle="1" w:styleId="1">
    <w:name w:val="Без интервала1"/>
    <w:rsid w:val="0055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5541D1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59"/>
    <w:rsid w:val="0055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23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2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D23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6B5ED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5EDE"/>
    <w:pPr>
      <w:widowControl w:val="0"/>
      <w:shd w:val="clear" w:color="auto" w:fill="FFFFFF"/>
      <w:spacing w:before="540" w:after="240" w:line="284" w:lineRule="exact"/>
      <w:ind w:hanging="840"/>
    </w:pPr>
    <w:rPr>
      <w:sz w:val="30"/>
      <w:szCs w:val="30"/>
      <w:lang w:eastAsia="en-US"/>
    </w:rPr>
  </w:style>
  <w:style w:type="paragraph" w:customStyle="1" w:styleId="Default">
    <w:name w:val="Default"/>
    <w:rsid w:val="00D42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3042AA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d">
    <w:name w:val="Hyperlink"/>
    <w:rsid w:val="009D3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dzik@uomrik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1458-C902-42E3-B464-5DE8C5BF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7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Маладик</dc:creator>
  <cp:lastModifiedBy>User</cp:lastModifiedBy>
  <cp:revision>50</cp:revision>
  <cp:lastPrinted>2020-10-28T11:33:00Z</cp:lastPrinted>
  <dcterms:created xsi:type="dcterms:W3CDTF">2018-12-07T07:03:00Z</dcterms:created>
  <dcterms:modified xsi:type="dcterms:W3CDTF">2024-08-02T09:24:00Z</dcterms:modified>
</cp:coreProperties>
</file>